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5F430" w14:textId="77777777" w:rsidR="00543656" w:rsidRDefault="00543656" w:rsidP="00543656">
      <w:pPr>
        <w:jc w:val="right"/>
        <w:rPr>
          <w:rFonts w:ascii="Times New Roman" w:hAnsi="Times New Roman" w:cs="Times New Roman"/>
          <w:sz w:val="24"/>
        </w:rPr>
      </w:pPr>
      <w:r>
        <w:rPr>
          <w:rFonts w:ascii="Times New Roman" w:hAnsi="Times New Roman" w:cs="Times New Roman"/>
          <w:sz w:val="24"/>
        </w:rPr>
        <w:t>EELNÕU</w:t>
      </w:r>
    </w:p>
    <w:p w14:paraId="36A5B293" w14:textId="77777777" w:rsidR="00543656" w:rsidRDefault="00543656" w:rsidP="00543656">
      <w:pPr>
        <w:jc w:val="right"/>
        <w:rPr>
          <w:rFonts w:ascii="Times New Roman" w:hAnsi="Times New Roman" w:cs="Times New Roman"/>
          <w:sz w:val="24"/>
        </w:rPr>
      </w:pPr>
    </w:p>
    <w:p w14:paraId="0DC082C7" w14:textId="77777777" w:rsidR="00543656" w:rsidRDefault="00543656" w:rsidP="00543656">
      <w:pPr>
        <w:jc w:val="center"/>
        <w:rPr>
          <w:rFonts w:ascii="Times New Roman" w:hAnsi="Times New Roman" w:cs="Times New Roman"/>
          <w:b/>
          <w:sz w:val="32"/>
        </w:rPr>
      </w:pPr>
      <w:r w:rsidRPr="00C20258">
        <w:rPr>
          <w:rFonts w:ascii="Times New Roman" w:hAnsi="Times New Roman" w:cs="Times New Roman"/>
          <w:b/>
          <w:sz w:val="32"/>
        </w:rPr>
        <w:t xml:space="preserve">Riikliku statistika </w:t>
      </w:r>
      <w:r>
        <w:rPr>
          <w:rFonts w:ascii="Times New Roman" w:hAnsi="Times New Roman" w:cs="Times New Roman"/>
          <w:b/>
          <w:sz w:val="32"/>
        </w:rPr>
        <w:t>seaduse</w:t>
      </w:r>
      <w:r w:rsidR="00D86F6C">
        <w:rPr>
          <w:rFonts w:ascii="Times New Roman" w:hAnsi="Times New Roman" w:cs="Times New Roman"/>
          <w:b/>
          <w:sz w:val="32"/>
        </w:rPr>
        <w:t>, elektroonilise side seaduse</w:t>
      </w:r>
      <w:r>
        <w:rPr>
          <w:rFonts w:ascii="Times New Roman" w:hAnsi="Times New Roman" w:cs="Times New Roman"/>
          <w:b/>
          <w:sz w:val="32"/>
        </w:rPr>
        <w:t xml:space="preserve"> ja </w:t>
      </w:r>
      <w:r w:rsidR="00D86F6C">
        <w:rPr>
          <w:rFonts w:ascii="Times New Roman" w:hAnsi="Times New Roman" w:cs="Times New Roman"/>
          <w:b/>
          <w:sz w:val="32"/>
        </w:rPr>
        <w:t xml:space="preserve">isikuandmete kaitse seaduse </w:t>
      </w:r>
      <w:r w:rsidRPr="00C20258">
        <w:rPr>
          <w:rFonts w:ascii="Times New Roman" w:hAnsi="Times New Roman" w:cs="Times New Roman"/>
          <w:b/>
          <w:sz w:val="32"/>
        </w:rPr>
        <w:t>muutmise seadus</w:t>
      </w:r>
    </w:p>
    <w:p w14:paraId="2D65C9D0" w14:textId="77777777" w:rsidR="00543656" w:rsidRDefault="00543656" w:rsidP="00C64279">
      <w:pPr>
        <w:pStyle w:val="Vahedeta"/>
      </w:pPr>
    </w:p>
    <w:p w14:paraId="34FBE8E9" w14:textId="77777777" w:rsidR="00543656" w:rsidRDefault="00543656" w:rsidP="00543656">
      <w:pPr>
        <w:jc w:val="both"/>
        <w:rPr>
          <w:rFonts w:ascii="Times New Roman" w:hAnsi="Times New Roman" w:cs="Times New Roman"/>
          <w:b/>
          <w:sz w:val="24"/>
        </w:rPr>
      </w:pPr>
      <w:r>
        <w:rPr>
          <w:rFonts w:ascii="Times New Roman" w:hAnsi="Times New Roman" w:cs="Times New Roman"/>
          <w:b/>
          <w:sz w:val="24"/>
        </w:rPr>
        <w:t>§ 1. Riikliku statistika seaduse muutmine</w:t>
      </w:r>
    </w:p>
    <w:p w14:paraId="3F22FCE6" w14:textId="77777777" w:rsidR="00543656" w:rsidRDefault="00543656" w:rsidP="00543656">
      <w:pPr>
        <w:jc w:val="both"/>
        <w:rPr>
          <w:rFonts w:ascii="Times New Roman" w:hAnsi="Times New Roman" w:cs="Times New Roman"/>
          <w:sz w:val="24"/>
        </w:rPr>
      </w:pPr>
      <w:r>
        <w:rPr>
          <w:rFonts w:ascii="Times New Roman" w:hAnsi="Times New Roman" w:cs="Times New Roman"/>
          <w:sz w:val="24"/>
        </w:rPr>
        <w:t>Riikliku statistika seaduses tehakse järgmised muudatused:</w:t>
      </w:r>
    </w:p>
    <w:p w14:paraId="3C4CDD9E" w14:textId="77777777" w:rsidR="00543656" w:rsidRPr="00DF2DC6" w:rsidRDefault="00543656" w:rsidP="00543656">
      <w:pPr>
        <w:jc w:val="both"/>
        <w:rPr>
          <w:rFonts w:ascii="Times New Roman" w:hAnsi="Times New Roman" w:cs="Times New Roman"/>
          <w:sz w:val="24"/>
        </w:rPr>
      </w:pPr>
      <w:r w:rsidRPr="00DF2DC6">
        <w:rPr>
          <w:rFonts w:ascii="Times New Roman" w:hAnsi="Times New Roman" w:cs="Times New Roman"/>
          <w:b/>
          <w:sz w:val="24"/>
        </w:rPr>
        <w:t>1)</w:t>
      </w:r>
      <w:r>
        <w:rPr>
          <w:rFonts w:ascii="Times New Roman" w:hAnsi="Times New Roman" w:cs="Times New Roman"/>
          <w:sz w:val="24"/>
        </w:rPr>
        <w:t xml:space="preserve"> </w:t>
      </w:r>
      <w:r w:rsidR="00D86F6C">
        <w:rPr>
          <w:rFonts w:ascii="Times New Roman" w:hAnsi="Times New Roman" w:cs="Times New Roman"/>
          <w:sz w:val="24"/>
        </w:rPr>
        <w:t>paragrahvi 1</w:t>
      </w:r>
      <w:r w:rsidRPr="00DF2DC6">
        <w:rPr>
          <w:rFonts w:ascii="Times New Roman" w:hAnsi="Times New Roman" w:cs="Times New Roman"/>
          <w:sz w:val="24"/>
        </w:rPr>
        <w:t xml:space="preserve"> lõige 1 muudetakse ja sõnastatakse järgmiselt: </w:t>
      </w:r>
    </w:p>
    <w:p w14:paraId="6BDEDCF9" w14:textId="77777777" w:rsidR="00543656" w:rsidRDefault="00543656" w:rsidP="00543656">
      <w:pPr>
        <w:jc w:val="both"/>
        <w:rPr>
          <w:rFonts w:ascii="Times New Roman" w:hAnsi="Times New Roman" w:cs="Times New Roman"/>
          <w:sz w:val="24"/>
        </w:rPr>
      </w:pPr>
      <w:r w:rsidRPr="00DF2DC6">
        <w:rPr>
          <w:rFonts w:ascii="Times New Roman" w:hAnsi="Times New Roman" w:cs="Times New Roman"/>
          <w:sz w:val="24"/>
        </w:rPr>
        <w:t xml:space="preserve">„(1) </w:t>
      </w:r>
      <w:r w:rsidR="00D86F6C" w:rsidRPr="00D86F6C">
        <w:rPr>
          <w:rFonts w:ascii="Times New Roman" w:hAnsi="Times New Roman" w:cs="Times New Roman"/>
          <w:sz w:val="24"/>
        </w:rPr>
        <w:t xml:space="preserve">Riiklik statistika käesoleva seaduse tähenduses on kvantitatiivne, kvalitatiivne, kokkuvõtlik ja üldistav teave, mis iseloomustab massnähtust vaatlusaluses kogumis ja mis saadakse riikliku statistika programmi </w:t>
      </w:r>
      <w:r w:rsidR="009E549F">
        <w:rPr>
          <w:rFonts w:ascii="Times New Roman" w:hAnsi="Times New Roman" w:cs="Times New Roman"/>
          <w:sz w:val="24"/>
        </w:rPr>
        <w:t>võ</w:t>
      </w:r>
      <w:r w:rsidR="0001767F">
        <w:rPr>
          <w:rFonts w:ascii="Times New Roman" w:hAnsi="Times New Roman" w:cs="Times New Roman"/>
          <w:sz w:val="24"/>
        </w:rPr>
        <w:t xml:space="preserve">i programmivälise statistikatöö </w:t>
      </w:r>
      <w:r w:rsidR="00D86F6C" w:rsidRPr="00D86F6C">
        <w:rPr>
          <w:rFonts w:ascii="Times New Roman" w:hAnsi="Times New Roman" w:cs="Times New Roman"/>
          <w:sz w:val="24"/>
        </w:rPr>
        <w:t>raames andmete statistilise töötlemise tulemusena.</w:t>
      </w:r>
      <w:r w:rsidR="00D86F6C">
        <w:rPr>
          <w:rFonts w:ascii="Times New Roman" w:hAnsi="Times New Roman" w:cs="Times New Roman"/>
          <w:sz w:val="24"/>
        </w:rPr>
        <w:t>“</w:t>
      </w:r>
      <w:r w:rsidRPr="00DF2DC6">
        <w:rPr>
          <w:rFonts w:ascii="Times New Roman" w:hAnsi="Times New Roman" w:cs="Times New Roman"/>
          <w:sz w:val="24"/>
        </w:rPr>
        <w:t>;</w:t>
      </w:r>
    </w:p>
    <w:p w14:paraId="5FD02FD8" w14:textId="77777777" w:rsidR="00543656" w:rsidRPr="00DF2DC6" w:rsidRDefault="00543656" w:rsidP="00C75EF9">
      <w:pPr>
        <w:pStyle w:val="Vahedeta"/>
      </w:pPr>
    </w:p>
    <w:p w14:paraId="50C8672E" w14:textId="77777777" w:rsidR="00543656" w:rsidRDefault="00543656" w:rsidP="00543656">
      <w:pPr>
        <w:jc w:val="both"/>
        <w:rPr>
          <w:rFonts w:ascii="Times New Roman" w:hAnsi="Times New Roman" w:cs="Times New Roman"/>
          <w:sz w:val="24"/>
        </w:rPr>
      </w:pPr>
      <w:r w:rsidRPr="008D178C">
        <w:rPr>
          <w:rFonts w:ascii="Times New Roman" w:hAnsi="Times New Roman" w:cs="Times New Roman"/>
          <w:b/>
          <w:sz w:val="24"/>
        </w:rPr>
        <w:t>2)</w:t>
      </w:r>
      <w:r>
        <w:rPr>
          <w:rFonts w:ascii="Times New Roman" w:hAnsi="Times New Roman" w:cs="Times New Roman"/>
          <w:sz w:val="24"/>
        </w:rPr>
        <w:t xml:space="preserve"> paragrahvi </w:t>
      </w:r>
      <w:r w:rsidR="00D86F6C">
        <w:rPr>
          <w:rFonts w:ascii="Times New Roman" w:hAnsi="Times New Roman" w:cs="Times New Roman"/>
          <w:sz w:val="24"/>
        </w:rPr>
        <w:t xml:space="preserve">4 </w:t>
      </w:r>
      <w:r>
        <w:rPr>
          <w:rFonts w:ascii="Times New Roman" w:hAnsi="Times New Roman" w:cs="Times New Roman"/>
          <w:sz w:val="24"/>
        </w:rPr>
        <w:t>lõi</w:t>
      </w:r>
      <w:r w:rsidR="00D86F6C">
        <w:rPr>
          <w:rFonts w:ascii="Times New Roman" w:hAnsi="Times New Roman" w:cs="Times New Roman"/>
          <w:sz w:val="24"/>
        </w:rPr>
        <w:t>ge</w:t>
      </w:r>
      <w:r w:rsidR="0001767F">
        <w:rPr>
          <w:rFonts w:ascii="Times New Roman" w:hAnsi="Times New Roman" w:cs="Times New Roman"/>
          <w:sz w:val="24"/>
        </w:rPr>
        <w:t>t</w:t>
      </w:r>
      <w:r>
        <w:rPr>
          <w:rFonts w:ascii="Times New Roman" w:hAnsi="Times New Roman" w:cs="Times New Roman"/>
          <w:sz w:val="24"/>
        </w:rPr>
        <w:t xml:space="preserve"> </w:t>
      </w:r>
      <w:r w:rsidR="00D86F6C">
        <w:rPr>
          <w:rFonts w:ascii="Times New Roman" w:hAnsi="Times New Roman" w:cs="Times New Roman"/>
          <w:sz w:val="24"/>
        </w:rPr>
        <w:t>3 täiendatakse</w:t>
      </w:r>
      <w:r w:rsidR="0001767F">
        <w:rPr>
          <w:rFonts w:ascii="Times New Roman" w:hAnsi="Times New Roman" w:cs="Times New Roman"/>
          <w:sz w:val="24"/>
        </w:rPr>
        <w:t xml:space="preserve"> teise lausega järgmises sõnastuses</w:t>
      </w:r>
      <w:r w:rsidR="00D86F6C">
        <w:rPr>
          <w:rFonts w:ascii="Times New Roman" w:hAnsi="Times New Roman" w:cs="Times New Roman"/>
          <w:sz w:val="24"/>
        </w:rPr>
        <w:t xml:space="preserve"> : </w:t>
      </w:r>
    </w:p>
    <w:p w14:paraId="332B3743" w14:textId="77777777" w:rsidR="00543656" w:rsidRDefault="00543656" w:rsidP="00543656">
      <w:pPr>
        <w:jc w:val="both"/>
        <w:rPr>
          <w:rFonts w:ascii="Times New Roman" w:hAnsi="Times New Roman" w:cs="Times New Roman"/>
          <w:sz w:val="24"/>
        </w:rPr>
      </w:pPr>
      <w:r>
        <w:rPr>
          <w:rFonts w:ascii="Times New Roman" w:hAnsi="Times New Roman" w:cs="Times New Roman"/>
          <w:sz w:val="24"/>
        </w:rPr>
        <w:t>„</w:t>
      </w:r>
      <w:r w:rsidR="00D86F6C" w:rsidRPr="00D86F6C">
        <w:rPr>
          <w:rFonts w:ascii="Times New Roman" w:hAnsi="Times New Roman" w:cs="Times New Roman"/>
          <w:sz w:val="24"/>
        </w:rPr>
        <w:t>Programmiväline statistikatöö on riiklik statistika käesoleva seaduse tähenduses.</w:t>
      </w:r>
      <w:r>
        <w:rPr>
          <w:rFonts w:ascii="Times New Roman" w:hAnsi="Times New Roman" w:cs="Times New Roman"/>
          <w:sz w:val="24"/>
        </w:rPr>
        <w:t>“;</w:t>
      </w:r>
    </w:p>
    <w:p w14:paraId="1BF3E03B" w14:textId="77777777" w:rsidR="000279E3" w:rsidRPr="00261090" w:rsidRDefault="000279E3" w:rsidP="00C75EF9">
      <w:pPr>
        <w:pStyle w:val="Vahedeta"/>
      </w:pPr>
    </w:p>
    <w:p w14:paraId="75EDF792" w14:textId="77777777" w:rsidR="00543656" w:rsidRDefault="00543656" w:rsidP="00543656">
      <w:pPr>
        <w:jc w:val="both"/>
        <w:rPr>
          <w:rFonts w:ascii="Times New Roman" w:hAnsi="Times New Roman" w:cs="Times New Roman"/>
          <w:sz w:val="24"/>
        </w:rPr>
      </w:pPr>
      <w:r>
        <w:rPr>
          <w:rFonts w:ascii="Times New Roman" w:hAnsi="Times New Roman" w:cs="Times New Roman"/>
          <w:b/>
          <w:sz w:val="24"/>
        </w:rPr>
        <w:t>3</w:t>
      </w:r>
      <w:r w:rsidRPr="008D178C">
        <w:rPr>
          <w:rFonts w:ascii="Times New Roman" w:hAnsi="Times New Roman" w:cs="Times New Roman"/>
          <w:b/>
          <w:sz w:val="24"/>
        </w:rPr>
        <w:t xml:space="preserve">) </w:t>
      </w:r>
      <w:r>
        <w:rPr>
          <w:rFonts w:ascii="Times New Roman" w:hAnsi="Times New Roman" w:cs="Times New Roman"/>
          <w:sz w:val="24"/>
        </w:rPr>
        <w:t>paragrahv</w:t>
      </w:r>
      <w:r w:rsidR="00DF1D3A">
        <w:rPr>
          <w:rFonts w:ascii="Times New Roman" w:hAnsi="Times New Roman" w:cs="Times New Roman"/>
          <w:sz w:val="24"/>
        </w:rPr>
        <w:t>i</w:t>
      </w:r>
      <w:r>
        <w:rPr>
          <w:rFonts w:ascii="Times New Roman" w:hAnsi="Times New Roman" w:cs="Times New Roman"/>
          <w:sz w:val="24"/>
        </w:rPr>
        <w:t xml:space="preserve"> </w:t>
      </w:r>
      <w:r w:rsidR="00D86F6C">
        <w:rPr>
          <w:rFonts w:ascii="Times New Roman" w:hAnsi="Times New Roman" w:cs="Times New Roman"/>
          <w:sz w:val="24"/>
        </w:rPr>
        <w:t>5 lõi</w:t>
      </w:r>
      <w:r w:rsidR="0001767F">
        <w:rPr>
          <w:rFonts w:ascii="Times New Roman" w:hAnsi="Times New Roman" w:cs="Times New Roman"/>
          <w:sz w:val="24"/>
        </w:rPr>
        <w:t>g</w:t>
      </w:r>
      <w:r w:rsidR="00D86F6C">
        <w:rPr>
          <w:rFonts w:ascii="Times New Roman" w:hAnsi="Times New Roman" w:cs="Times New Roman"/>
          <w:sz w:val="24"/>
        </w:rPr>
        <w:t xml:space="preserve">e 1 </w:t>
      </w:r>
      <w:r w:rsidR="00872424">
        <w:rPr>
          <w:rFonts w:ascii="Times New Roman" w:hAnsi="Times New Roman" w:cs="Times New Roman"/>
          <w:sz w:val="24"/>
        </w:rPr>
        <w:t xml:space="preserve">tekst </w:t>
      </w:r>
      <w:r>
        <w:rPr>
          <w:rFonts w:ascii="Times New Roman" w:hAnsi="Times New Roman" w:cs="Times New Roman"/>
          <w:sz w:val="24"/>
        </w:rPr>
        <w:t>muudetakse ja sõnastatakse järgmiselt:</w:t>
      </w:r>
    </w:p>
    <w:p w14:paraId="453F8876" w14:textId="77777777" w:rsidR="00D86F6C" w:rsidRPr="00D86F6C" w:rsidRDefault="00D86F6C" w:rsidP="00D86F6C">
      <w:pPr>
        <w:jc w:val="both"/>
        <w:rPr>
          <w:rFonts w:ascii="Times New Roman" w:hAnsi="Times New Roman" w:cs="Times New Roman"/>
          <w:sz w:val="24"/>
        </w:rPr>
      </w:pPr>
      <w:r>
        <w:rPr>
          <w:rFonts w:ascii="Times New Roman" w:hAnsi="Times New Roman" w:cs="Times New Roman"/>
          <w:sz w:val="24"/>
        </w:rPr>
        <w:t>„</w:t>
      </w:r>
      <w:r w:rsidRPr="00D86F6C">
        <w:rPr>
          <w:rFonts w:ascii="Times New Roman" w:hAnsi="Times New Roman" w:cs="Times New Roman"/>
          <w:sz w:val="24"/>
        </w:rPr>
        <w:t>(1) Andmeesitaja käesoleva seaduse tähenduses on juriidiline isik, välismaa äriühingu Eestis asuv filiaal, riigi- või kohaliku omavalitsuse asutus, füüsilisest isikust ettevõtja, füüsiline isik, kohtutäitur, notar, vandetõlk ja sideettevõtja elektroonilise side seaduse tähenduses, kes on kohustatud esitama andmeid riikliku statistika tegijale või kellelt kogutakse andmeid riikliku statistika tegemiseks.</w:t>
      </w:r>
      <w:r w:rsidR="00A03CC5">
        <w:rPr>
          <w:rFonts w:ascii="Times New Roman" w:hAnsi="Times New Roman" w:cs="Times New Roman"/>
          <w:sz w:val="24"/>
        </w:rPr>
        <w:t>“;</w:t>
      </w:r>
    </w:p>
    <w:p w14:paraId="3162EA6A" w14:textId="77777777" w:rsidR="00543656" w:rsidRDefault="00543656" w:rsidP="00C75EF9">
      <w:pPr>
        <w:pStyle w:val="Vahedeta"/>
      </w:pPr>
    </w:p>
    <w:p w14:paraId="3AC7AC4A" w14:textId="77777777" w:rsidR="00543656" w:rsidRDefault="00F1408A" w:rsidP="00543656">
      <w:pPr>
        <w:jc w:val="both"/>
        <w:rPr>
          <w:rFonts w:ascii="Times New Roman" w:hAnsi="Times New Roman" w:cs="Times New Roman"/>
          <w:sz w:val="24"/>
        </w:rPr>
      </w:pPr>
      <w:r>
        <w:rPr>
          <w:rFonts w:ascii="Times New Roman" w:hAnsi="Times New Roman" w:cs="Times New Roman"/>
          <w:b/>
          <w:sz w:val="24"/>
        </w:rPr>
        <w:t>4</w:t>
      </w:r>
      <w:r w:rsidR="00543656">
        <w:rPr>
          <w:rFonts w:ascii="Times New Roman" w:hAnsi="Times New Roman" w:cs="Times New Roman"/>
          <w:b/>
          <w:sz w:val="24"/>
        </w:rPr>
        <w:t xml:space="preserve">) </w:t>
      </w:r>
      <w:r w:rsidR="00543656">
        <w:rPr>
          <w:rFonts w:ascii="Times New Roman" w:hAnsi="Times New Roman" w:cs="Times New Roman"/>
          <w:sz w:val="24"/>
        </w:rPr>
        <w:t xml:space="preserve">paragrahvi </w:t>
      </w:r>
      <w:r w:rsidR="00D86F6C">
        <w:rPr>
          <w:rFonts w:ascii="Times New Roman" w:hAnsi="Times New Roman" w:cs="Times New Roman"/>
          <w:sz w:val="24"/>
        </w:rPr>
        <w:t>5 täiendatakse lõikega 1</w:t>
      </w:r>
      <w:r w:rsidR="00D86F6C" w:rsidRPr="00A03CC5">
        <w:rPr>
          <w:rFonts w:ascii="Times New Roman" w:hAnsi="Times New Roman" w:cs="Times New Roman"/>
          <w:sz w:val="24"/>
          <w:vertAlign w:val="superscript"/>
        </w:rPr>
        <w:t>1</w:t>
      </w:r>
      <w:r w:rsidR="00543656">
        <w:rPr>
          <w:rFonts w:ascii="Times New Roman" w:hAnsi="Times New Roman" w:cs="Times New Roman"/>
          <w:sz w:val="24"/>
        </w:rPr>
        <w:t xml:space="preserve"> </w:t>
      </w:r>
      <w:r w:rsidR="00800B73">
        <w:rPr>
          <w:rFonts w:ascii="Times New Roman" w:hAnsi="Times New Roman" w:cs="Times New Roman"/>
          <w:sz w:val="24"/>
        </w:rPr>
        <w:t>järgmises sõnastuses</w:t>
      </w:r>
      <w:r w:rsidR="00543656">
        <w:rPr>
          <w:rFonts w:ascii="Times New Roman" w:hAnsi="Times New Roman" w:cs="Times New Roman"/>
          <w:sz w:val="24"/>
        </w:rPr>
        <w:t>:</w:t>
      </w:r>
    </w:p>
    <w:p w14:paraId="19296D2D" w14:textId="77777777" w:rsidR="00543656" w:rsidRDefault="00543656" w:rsidP="00543656">
      <w:pPr>
        <w:jc w:val="both"/>
        <w:rPr>
          <w:rFonts w:ascii="Times New Roman" w:hAnsi="Times New Roman" w:cs="Times New Roman"/>
          <w:sz w:val="24"/>
        </w:rPr>
      </w:pPr>
      <w:r>
        <w:rPr>
          <w:rFonts w:ascii="Times New Roman" w:hAnsi="Times New Roman" w:cs="Times New Roman"/>
          <w:sz w:val="24"/>
        </w:rPr>
        <w:t>„</w:t>
      </w:r>
      <w:r w:rsidR="00A03CC5" w:rsidRPr="00D86F6C">
        <w:rPr>
          <w:rFonts w:ascii="Times New Roman" w:hAnsi="Times New Roman" w:cs="Times New Roman"/>
          <w:sz w:val="24"/>
        </w:rPr>
        <w:t>(1)</w:t>
      </w:r>
      <w:r w:rsidR="00A03CC5" w:rsidRPr="00A03CC5">
        <w:rPr>
          <w:rFonts w:ascii="Times New Roman" w:hAnsi="Times New Roman" w:cs="Times New Roman"/>
          <w:sz w:val="24"/>
          <w:vertAlign w:val="superscript"/>
        </w:rPr>
        <w:t>1</w:t>
      </w:r>
      <w:r w:rsidR="00A03CC5" w:rsidRPr="00D86F6C">
        <w:rPr>
          <w:rFonts w:ascii="Times New Roman" w:hAnsi="Times New Roman" w:cs="Times New Roman"/>
          <w:sz w:val="24"/>
        </w:rPr>
        <w:t xml:space="preserve"> Andmeesitaja on kohustatud esitama riikliku statistika tegijale tema poolt taotletud andm</w:t>
      </w:r>
      <w:r w:rsidR="00A03CC5">
        <w:rPr>
          <w:rFonts w:ascii="Times New Roman" w:hAnsi="Times New Roman" w:cs="Times New Roman"/>
          <w:sz w:val="24"/>
        </w:rPr>
        <w:t>e</w:t>
      </w:r>
      <w:r w:rsidR="00A03CC5" w:rsidRPr="00D86F6C">
        <w:rPr>
          <w:rFonts w:ascii="Times New Roman" w:hAnsi="Times New Roman" w:cs="Times New Roman"/>
          <w:sz w:val="24"/>
        </w:rPr>
        <w:t>d riikliku statistika tegemiseks.</w:t>
      </w:r>
      <w:r>
        <w:rPr>
          <w:rFonts w:ascii="Times New Roman" w:hAnsi="Times New Roman" w:cs="Times New Roman"/>
          <w:sz w:val="24"/>
        </w:rPr>
        <w:t>“;</w:t>
      </w:r>
    </w:p>
    <w:p w14:paraId="654E061A" w14:textId="77777777" w:rsidR="0021446B" w:rsidRDefault="0021446B" w:rsidP="0021446B">
      <w:pPr>
        <w:pStyle w:val="Vahedeta"/>
      </w:pPr>
    </w:p>
    <w:p w14:paraId="7D4CFA78" w14:textId="77777777" w:rsidR="0021446B" w:rsidRDefault="0021446B" w:rsidP="0021446B">
      <w:pPr>
        <w:jc w:val="both"/>
        <w:rPr>
          <w:rFonts w:ascii="Times New Roman" w:hAnsi="Times New Roman" w:cs="Times New Roman"/>
          <w:sz w:val="24"/>
        </w:rPr>
      </w:pPr>
      <w:r>
        <w:rPr>
          <w:rFonts w:ascii="Times New Roman" w:hAnsi="Times New Roman" w:cs="Times New Roman"/>
          <w:b/>
          <w:sz w:val="24"/>
        </w:rPr>
        <w:t xml:space="preserve">5) </w:t>
      </w:r>
      <w:r>
        <w:rPr>
          <w:rFonts w:ascii="Times New Roman" w:hAnsi="Times New Roman" w:cs="Times New Roman"/>
          <w:sz w:val="24"/>
        </w:rPr>
        <w:t>paragrahvi 20</w:t>
      </w:r>
      <w:r w:rsidRPr="0021446B">
        <w:rPr>
          <w:rFonts w:ascii="Times New Roman" w:hAnsi="Times New Roman" w:cs="Times New Roman"/>
          <w:sz w:val="24"/>
          <w:vertAlign w:val="superscript"/>
        </w:rPr>
        <w:t>1</w:t>
      </w:r>
      <w:r>
        <w:rPr>
          <w:rFonts w:ascii="Times New Roman" w:hAnsi="Times New Roman" w:cs="Times New Roman"/>
          <w:sz w:val="24"/>
        </w:rPr>
        <w:t xml:space="preserve"> lõige 1 muudetakse ja sõnastatakse järgmiselt:</w:t>
      </w:r>
    </w:p>
    <w:p w14:paraId="0D31C46F" w14:textId="77777777" w:rsidR="0021446B" w:rsidRDefault="0021446B" w:rsidP="0021446B">
      <w:pPr>
        <w:jc w:val="both"/>
        <w:rPr>
          <w:rFonts w:ascii="Times New Roman" w:hAnsi="Times New Roman" w:cs="Times New Roman"/>
          <w:sz w:val="24"/>
        </w:rPr>
      </w:pPr>
      <w:r>
        <w:rPr>
          <w:rFonts w:ascii="Times New Roman" w:hAnsi="Times New Roman" w:cs="Times New Roman"/>
          <w:sz w:val="24"/>
        </w:rPr>
        <w:t>„(1</w:t>
      </w:r>
      <w:r w:rsidRPr="00184368">
        <w:rPr>
          <w:rFonts w:ascii="Times New Roman" w:hAnsi="Times New Roman" w:cs="Times New Roman"/>
          <w:sz w:val="24"/>
        </w:rPr>
        <w:t xml:space="preserve">) </w:t>
      </w:r>
      <w:r w:rsidRPr="0021446B">
        <w:rPr>
          <w:rFonts w:ascii="Times New Roman" w:hAnsi="Times New Roman" w:cs="Times New Roman"/>
          <w:sz w:val="24"/>
        </w:rPr>
        <w:t xml:space="preserve">Andmejagamisteenus käesoleva seaduse tähenduses on andmete töötlemine </w:t>
      </w:r>
      <w:r w:rsidR="00B55F8D">
        <w:rPr>
          <w:rFonts w:ascii="Times New Roman" w:hAnsi="Times New Roman" w:cs="Times New Roman"/>
          <w:sz w:val="24"/>
        </w:rPr>
        <w:t xml:space="preserve">ainult </w:t>
      </w:r>
      <w:r w:rsidRPr="0021446B">
        <w:rPr>
          <w:rFonts w:ascii="Times New Roman" w:hAnsi="Times New Roman" w:cs="Times New Roman"/>
          <w:sz w:val="24"/>
        </w:rPr>
        <w:t xml:space="preserve">teaduslikul või statistilisel eesmärgil, mille käigus riigi- ja kohaliku omavalitsuse asutus või avalik-õiguslik juriidiline isik edastab tema valduses olevad andmed Statistikaametile </w:t>
      </w:r>
      <w:r w:rsidR="00B55F8D">
        <w:rPr>
          <w:rFonts w:ascii="Times New Roman" w:hAnsi="Times New Roman" w:cs="Times New Roman"/>
          <w:sz w:val="24"/>
        </w:rPr>
        <w:t>ja Statistikaamet</w:t>
      </w:r>
      <w:r w:rsidRPr="0021446B">
        <w:rPr>
          <w:rFonts w:ascii="Times New Roman" w:hAnsi="Times New Roman" w:cs="Times New Roman"/>
          <w:sz w:val="24"/>
        </w:rPr>
        <w:t xml:space="preserve"> </w:t>
      </w:r>
      <w:r w:rsidR="00B55F8D">
        <w:rPr>
          <w:rFonts w:ascii="Times New Roman" w:hAnsi="Times New Roman" w:cs="Times New Roman"/>
          <w:sz w:val="24"/>
        </w:rPr>
        <w:t xml:space="preserve">töötleb ja </w:t>
      </w:r>
      <w:r w:rsidRPr="0021446B">
        <w:rPr>
          <w:rFonts w:ascii="Times New Roman" w:hAnsi="Times New Roman" w:cs="Times New Roman"/>
          <w:sz w:val="24"/>
        </w:rPr>
        <w:t xml:space="preserve">edastab </w:t>
      </w:r>
      <w:r w:rsidR="00B55F8D">
        <w:rPr>
          <w:rFonts w:ascii="Times New Roman" w:hAnsi="Times New Roman" w:cs="Times New Roman"/>
          <w:sz w:val="24"/>
        </w:rPr>
        <w:t>saadud</w:t>
      </w:r>
      <w:r w:rsidR="00B55F8D" w:rsidRPr="0021446B">
        <w:rPr>
          <w:rFonts w:ascii="Times New Roman" w:hAnsi="Times New Roman" w:cs="Times New Roman"/>
          <w:sz w:val="24"/>
        </w:rPr>
        <w:t xml:space="preserve"> </w:t>
      </w:r>
      <w:r w:rsidRPr="0021446B">
        <w:rPr>
          <w:rFonts w:ascii="Times New Roman" w:hAnsi="Times New Roman" w:cs="Times New Roman"/>
          <w:sz w:val="24"/>
        </w:rPr>
        <w:t>andmed riigi- või kohaliku omavalitsuse asutusele, avalik-õiguslikule juriidilisele isikule või teadusasutusele või avaldab andmed kokkuvõtliku ja üldistatud teabena.</w:t>
      </w:r>
      <w:r>
        <w:rPr>
          <w:rFonts w:ascii="Times New Roman" w:hAnsi="Times New Roman" w:cs="Times New Roman"/>
          <w:sz w:val="24"/>
        </w:rPr>
        <w:t>“;</w:t>
      </w:r>
    </w:p>
    <w:p w14:paraId="49498D19" w14:textId="77777777" w:rsidR="002F0D59" w:rsidRDefault="002F0D59" w:rsidP="00C75EF9">
      <w:pPr>
        <w:pStyle w:val="Vahedeta"/>
      </w:pPr>
      <w:r>
        <w:br w:type="page"/>
      </w:r>
    </w:p>
    <w:p w14:paraId="25B6C975" w14:textId="77777777" w:rsidR="00543656" w:rsidRDefault="00543656" w:rsidP="00C75EF9">
      <w:pPr>
        <w:pStyle w:val="Vahedeta"/>
      </w:pPr>
    </w:p>
    <w:p w14:paraId="705B4B04" w14:textId="77777777" w:rsidR="00543656" w:rsidRDefault="0021446B" w:rsidP="00543656">
      <w:pPr>
        <w:jc w:val="both"/>
        <w:rPr>
          <w:rFonts w:ascii="Times New Roman" w:hAnsi="Times New Roman" w:cs="Times New Roman"/>
          <w:sz w:val="24"/>
        </w:rPr>
      </w:pPr>
      <w:r>
        <w:rPr>
          <w:rFonts w:ascii="Times New Roman" w:hAnsi="Times New Roman" w:cs="Times New Roman"/>
          <w:b/>
          <w:sz w:val="24"/>
        </w:rPr>
        <w:t>6</w:t>
      </w:r>
      <w:r w:rsidR="00543656">
        <w:rPr>
          <w:rFonts w:ascii="Times New Roman" w:hAnsi="Times New Roman" w:cs="Times New Roman"/>
          <w:b/>
          <w:sz w:val="24"/>
        </w:rPr>
        <w:t xml:space="preserve">) </w:t>
      </w:r>
      <w:r w:rsidR="00543656">
        <w:rPr>
          <w:rFonts w:ascii="Times New Roman" w:hAnsi="Times New Roman" w:cs="Times New Roman"/>
          <w:sz w:val="24"/>
        </w:rPr>
        <w:t xml:space="preserve">paragrahvi </w:t>
      </w:r>
      <w:r w:rsidR="00184368">
        <w:rPr>
          <w:rFonts w:ascii="Times New Roman" w:hAnsi="Times New Roman" w:cs="Times New Roman"/>
          <w:sz w:val="24"/>
        </w:rPr>
        <w:t xml:space="preserve">24 </w:t>
      </w:r>
      <w:r w:rsidR="00543656">
        <w:rPr>
          <w:rFonts w:ascii="Times New Roman" w:hAnsi="Times New Roman" w:cs="Times New Roman"/>
          <w:sz w:val="24"/>
        </w:rPr>
        <w:t xml:space="preserve">lõige </w:t>
      </w:r>
      <w:r w:rsidR="00184368">
        <w:rPr>
          <w:rFonts w:ascii="Times New Roman" w:hAnsi="Times New Roman" w:cs="Times New Roman"/>
          <w:sz w:val="24"/>
        </w:rPr>
        <w:t>5</w:t>
      </w:r>
      <w:r w:rsidR="00543656">
        <w:rPr>
          <w:rFonts w:ascii="Times New Roman" w:hAnsi="Times New Roman" w:cs="Times New Roman"/>
          <w:sz w:val="24"/>
        </w:rPr>
        <w:t xml:space="preserve"> muudetakse ja sõnastatakse järgmiselt:</w:t>
      </w:r>
    </w:p>
    <w:p w14:paraId="7959DD86" w14:textId="77777777" w:rsidR="00543656" w:rsidRDefault="00184368" w:rsidP="00543656">
      <w:pPr>
        <w:jc w:val="both"/>
        <w:rPr>
          <w:rFonts w:ascii="Times New Roman" w:hAnsi="Times New Roman" w:cs="Times New Roman"/>
          <w:sz w:val="24"/>
        </w:rPr>
      </w:pPr>
      <w:r>
        <w:rPr>
          <w:rFonts w:ascii="Times New Roman" w:hAnsi="Times New Roman" w:cs="Times New Roman"/>
          <w:sz w:val="24"/>
        </w:rPr>
        <w:t>„</w:t>
      </w:r>
      <w:r w:rsidR="00800B73">
        <w:rPr>
          <w:rFonts w:ascii="Times New Roman" w:hAnsi="Times New Roman" w:cs="Times New Roman"/>
          <w:sz w:val="24"/>
        </w:rPr>
        <w:t>(</w:t>
      </w:r>
      <w:r w:rsidRPr="00184368">
        <w:rPr>
          <w:rFonts w:ascii="Times New Roman" w:hAnsi="Times New Roman" w:cs="Times New Roman"/>
          <w:sz w:val="24"/>
        </w:rPr>
        <w:t>5) Rahvaloenduse andmeesitaja on käesoleva paragrahvi lõikes 2 nimetatud vähemalt 15-aastane isik või riigi- ja kohaliku omavalitsuse asutuse või muu avalik-õigusliku juriidilise isiku andmekogu vastutav või volitatud töötleja või avalikke ülesandeid täitva eraõigusliku juriidilise isiku andmekogu volitatud töötleja või sideettevõtja elektroonilise side seaduse tähenduses.</w:t>
      </w:r>
      <w:r w:rsidR="00543656">
        <w:rPr>
          <w:rFonts w:ascii="Times New Roman" w:hAnsi="Times New Roman" w:cs="Times New Roman"/>
          <w:sz w:val="24"/>
        </w:rPr>
        <w:t>“;</w:t>
      </w:r>
    </w:p>
    <w:p w14:paraId="07944E4D" w14:textId="77777777" w:rsidR="00543656" w:rsidRDefault="00543656" w:rsidP="00C75EF9">
      <w:pPr>
        <w:pStyle w:val="Vahedeta"/>
      </w:pPr>
    </w:p>
    <w:p w14:paraId="5F8C93BF" w14:textId="77777777" w:rsidR="00800B73" w:rsidRDefault="0021446B" w:rsidP="00543656">
      <w:pPr>
        <w:jc w:val="both"/>
        <w:rPr>
          <w:rFonts w:ascii="Times New Roman" w:hAnsi="Times New Roman" w:cs="Times New Roman"/>
          <w:sz w:val="24"/>
        </w:rPr>
      </w:pPr>
      <w:r>
        <w:rPr>
          <w:rFonts w:ascii="Times New Roman" w:hAnsi="Times New Roman" w:cs="Times New Roman"/>
          <w:b/>
          <w:sz w:val="24"/>
        </w:rPr>
        <w:t>7</w:t>
      </w:r>
      <w:r w:rsidR="00543656">
        <w:rPr>
          <w:rFonts w:ascii="Times New Roman" w:hAnsi="Times New Roman" w:cs="Times New Roman"/>
          <w:b/>
          <w:sz w:val="24"/>
        </w:rPr>
        <w:t xml:space="preserve">) </w:t>
      </w:r>
      <w:r w:rsidR="00543656">
        <w:rPr>
          <w:rFonts w:ascii="Times New Roman" w:hAnsi="Times New Roman" w:cs="Times New Roman"/>
          <w:sz w:val="24"/>
        </w:rPr>
        <w:t xml:space="preserve">paragrahvi </w:t>
      </w:r>
      <w:r w:rsidR="00800B73">
        <w:rPr>
          <w:rFonts w:ascii="Times New Roman" w:hAnsi="Times New Roman" w:cs="Times New Roman"/>
          <w:sz w:val="24"/>
        </w:rPr>
        <w:t xml:space="preserve">25 </w:t>
      </w:r>
      <w:r w:rsidR="00543656">
        <w:rPr>
          <w:rFonts w:ascii="Times New Roman" w:hAnsi="Times New Roman" w:cs="Times New Roman"/>
          <w:sz w:val="24"/>
        </w:rPr>
        <w:t>lõi</w:t>
      </w:r>
      <w:r w:rsidR="00800B73">
        <w:rPr>
          <w:rFonts w:ascii="Times New Roman" w:hAnsi="Times New Roman" w:cs="Times New Roman"/>
          <w:sz w:val="24"/>
        </w:rPr>
        <w:t>ge 4 muudetakse ja sõnastatakse järgmiselt:</w:t>
      </w:r>
    </w:p>
    <w:p w14:paraId="2F0CF3EF" w14:textId="77777777" w:rsidR="00543656" w:rsidRDefault="00800B73" w:rsidP="00543656">
      <w:pPr>
        <w:jc w:val="both"/>
        <w:rPr>
          <w:rFonts w:ascii="Times New Roman" w:hAnsi="Times New Roman" w:cs="Times New Roman"/>
          <w:sz w:val="24"/>
        </w:rPr>
      </w:pPr>
      <w:r>
        <w:rPr>
          <w:rFonts w:ascii="Times New Roman" w:hAnsi="Times New Roman" w:cs="Times New Roman"/>
          <w:sz w:val="24"/>
        </w:rPr>
        <w:t>„</w:t>
      </w:r>
      <w:r w:rsidRPr="00800B73">
        <w:rPr>
          <w:rFonts w:ascii="Times New Roman" w:hAnsi="Times New Roman" w:cs="Times New Roman"/>
          <w:sz w:val="24"/>
        </w:rPr>
        <w:t>(4) Eluruumide loenduse andmeesitaja on käesoleva paragrahvi lõikes 2 nimetatud eluruumi elanik või omanik või riigi- ja kohaliku omavalitsuse asutuse või muu avalik-õigusliku juriidilise isiku andmekogu vastutav või volitatud töötleja või avalikke ülesandeid täitva eraõigusliku juriidilise isiku andmekogu volitatud töötleja või sideettevõtja elektroonilise side seaduse tähenduses.</w:t>
      </w:r>
      <w:r w:rsidR="00543656">
        <w:rPr>
          <w:rFonts w:ascii="Times New Roman" w:hAnsi="Times New Roman" w:cs="Times New Roman"/>
          <w:sz w:val="24"/>
        </w:rPr>
        <w:t>“;</w:t>
      </w:r>
    </w:p>
    <w:p w14:paraId="1EF6E0BB" w14:textId="77777777" w:rsidR="00543656" w:rsidRPr="00C86336" w:rsidRDefault="00543656" w:rsidP="00C75EF9">
      <w:pPr>
        <w:pStyle w:val="Vahedeta"/>
      </w:pPr>
    </w:p>
    <w:p w14:paraId="001835A9" w14:textId="77777777" w:rsidR="00800B73" w:rsidRDefault="005C70F6" w:rsidP="00543656">
      <w:pPr>
        <w:jc w:val="both"/>
        <w:rPr>
          <w:rFonts w:ascii="Times New Roman" w:hAnsi="Times New Roman" w:cs="Times New Roman"/>
          <w:sz w:val="24"/>
        </w:rPr>
      </w:pPr>
      <w:r>
        <w:rPr>
          <w:rFonts w:ascii="Times New Roman" w:hAnsi="Times New Roman" w:cs="Times New Roman"/>
          <w:b/>
          <w:sz w:val="24"/>
        </w:rPr>
        <w:t>8</w:t>
      </w:r>
      <w:r w:rsidR="00543656">
        <w:rPr>
          <w:rFonts w:ascii="Times New Roman" w:hAnsi="Times New Roman" w:cs="Times New Roman"/>
          <w:b/>
          <w:sz w:val="24"/>
        </w:rPr>
        <w:t xml:space="preserve">) </w:t>
      </w:r>
      <w:r w:rsidR="00800B73">
        <w:rPr>
          <w:rFonts w:ascii="Times New Roman" w:hAnsi="Times New Roman" w:cs="Times New Roman"/>
          <w:sz w:val="24"/>
        </w:rPr>
        <w:t xml:space="preserve">paragrahvi 32 täiendatakse lõikega </w:t>
      </w:r>
      <w:r w:rsidR="0021446B">
        <w:rPr>
          <w:rFonts w:ascii="Times New Roman" w:hAnsi="Times New Roman" w:cs="Times New Roman"/>
          <w:sz w:val="24"/>
        </w:rPr>
        <w:t>1</w:t>
      </w:r>
      <w:r w:rsidR="0021446B" w:rsidRPr="00A03CC5">
        <w:rPr>
          <w:rFonts w:ascii="Times New Roman" w:hAnsi="Times New Roman" w:cs="Times New Roman"/>
          <w:sz w:val="24"/>
          <w:vertAlign w:val="superscript"/>
        </w:rPr>
        <w:t>1</w:t>
      </w:r>
      <w:r w:rsidR="0021446B">
        <w:rPr>
          <w:rFonts w:ascii="Times New Roman" w:hAnsi="Times New Roman" w:cs="Times New Roman"/>
          <w:sz w:val="24"/>
        </w:rPr>
        <w:t xml:space="preserve"> </w:t>
      </w:r>
      <w:r w:rsidR="00800B73">
        <w:rPr>
          <w:rFonts w:ascii="Times New Roman" w:hAnsi="Times New Roman" w:cs="Times New Roman"/>
          <w:sz w:val="24"/>
        </w:rPr>
        <w:t>järgmises sõnastuses:</w:t>
      </w:r>
    </w:p>
    <w:p w14:paraId="3BCF5210" w14:textId="77777777" w:rsidR="00800B73" w:rsidRDefault="00800B73" w:rsidP="00543656">
      <w:pPr>
        <w:jc w:val="both"/>
        <w:rPr>
          <w:rFonts w:ascii="Times New Roman" w:hAnsi="Times New Roman" w:cs="Times New Roman"/>
          <w:sz w:val="24"/>
        </w:rPr>
      </w:pPr>
      <w:r>
        <w:rPr>
          <w:rFonts w:ascii="Times New Roman" w:hAnsi="Times New Roman" w:cs="Times New Roman"/>
          <w:sz w:val="24"/>
        </w:rPr>
        <w:t>„</w:t>
      </w:r>
      <w:r w:rsidRPr="00800B73">
        <w:rPr>
          <w:rFonts w:ascii="Times New Roman" w:hAnsi="Times New Roman" w:cs="Times New Roman"/>
          <w:sz w:val="24"/>
        </w:rPr>
        <w:t>(</w:t>
      </w:r>
      <w:r w:rsidR="00EE053E">
        <w:rPr>
          <w:rFonts w:ascii="Times New Roman" w:hAnsi="Times New Roman" w:cs="Times New Roman"/>
          <w:sz w:val="24"/>
        </w:rPr>
        <w:t>1</w:t>
      </w:r>
      <w:r w:rsidRPr="00800B73">
        <w:rPr>
          <w:rFonts w:ascii="Times New Roman" w:hAnsi="Times New Roman" w:cs="Times New Roman"/>
          <w:sz w:val="24"/>
        </w:rPr>
        <w:t>)</w:t>
      </w:r>
      <w:r w:rsidRPr="00800B73">
        <w:rPr>
          <w:rFonts w:ascii="Times New Roman" w:hAnsi="Times New Roman" w:cs="Times New Roman"/>
          <w:sz w:val="24"/>
          <w:vertAlign w:val="superscript"/>
        </w:rPr>
        <w:t>1</w:t>
      </w:r>
      <w:r w:rsidRPr="00800B73">
        <w:rPr>
          <w:rFonts w:ascii="Times New Roman" w:hAnsi="Times New Roman" w:cs="Times New Roman"/>
          <w:sz w:val="24"/>
        </w:rPr>
        <w:t xml:space="preserve"> Käesoleva seaduse ja elektroonilise side seaduse alusel sideettevõtjatelt saadud </w:t>
      </w:r>
      <w:bookmarkStart w:id="0" w:name="_GoBack"/>
      <w:r w:rsidRPr="00800B73">
        <w:rPr>
          <w:rFonts w:ascii="Times New Roman" w:hAnsi="Times New Roman" w:cs="Times New Roman"/>
          <w:sz w:val="24"/>
        </w:rPr>
        <w:t>asukoha</w:t>
      </w:r>
      <w:bookmarkEnd w:id="0"/>
      <w:r w:rsidRPr="00800B73">
        <w:rPr>
          <w:rFonts w:ascii="Times New Roman" w:hAnsi="Times New Roman" w:cs="Times New Roman"/>
          <w:sz w:val="24"/>
        </w:rPr>
        <w:t>andmed kohustub riikliku statistika tegija kustutama kohe pärast statistilise või teadusliku eesmärgi saavutamist, kuid mitte hiljem kui 6 kuu möödumisel asukohaandmete saamisest.</w:t>
      </w:r>
      <w:r>
        <w:rPr>
          <w:rFonts w:ascii="Times New Roman" w:hAnsi="Times New Roman" w:cs="Times New Roman"/>
          <w:sz w:val="24"/>
        </w:rPr>
        <w:t>“</w:t>
      </w:r>
      <w:r w:rsidR="00BB5E92">
        <w:rPr>
          <w:rFonts w:ascii="Times New Roman" w:hAnsi="Times New Roman" w:cs="Times New Roman"/>
          <w:sz w:val="24"/>
        </w:rPr>
        <w:t>.</w:t>
      </w:r>
    </w:p>
    <w:p w14:paraId="1B8BF619" w14:textId="77777777" w:rsidR="00BB5E92" w:rsidRDefault="00BB5E92" w:rsidP="00BB5E92">
      <w:pPr>
        <w:jc w:val="both"/>
        <w:rPr>
          <w:rFonts w:ascii="Times New Roman" w:hAnsi="Times New Roman" w:cs="Times New Roman"/>
          <w:b/>
          <w:sz w:val="24"/>
        </w:rPr>
      </w:pPr>
      <w:r>
        <w:rPr>
          <w:rFonts w:ascii="Times New Roman" w:hAnsi="Times New Roman" w:cs="Times New Roman"/>
          <w:b/>
          <w:sz w:val="24"/>
        </w:rPr>
        <w:t>§ 2. Elektroonilise side seaduse muutmine</w:t>
      </w:r>
    </w:p>
    <w:p w14:paraId="636CECBB" w14:textId="77777777" w:rsidR="00BB5E92" w:rsidRDefault="00C952E1" w:rsidP="00BB5E92">
      <w:pPr>
        <w:jc w:val="both"/>
        <w:rPr>
          <w:rFonts w:ascii="Times New Roman" w:hAnsi="Times New Roman" w:cs="Times New Roman"/>
          <w:sz w:val="24"/>
        </w:rPr>
      </w:pPr>
      <w:r>
        <w:rPr>
          <w:rFonts w:ascii="Times New Roman" w:hAnsi="Times New Roman" w:cs="Times New Roman"/>
          <w:sz w:val="24"/>
        </w:rPr>
        <w:t>Elektroonilise side</w:t>
      </w:r>
      <w:r w:rsidR="00BB5E92">
        <w:rPr>
          <w:rFonts w:ascii="Times New Roman" w:hAnsi="Times New Roman" w:cs="Times New Roman"/>
          <w:sz w:val="24"/>
        </w:rPr>
        <w:t xml:space="preserve"> seaduses tehakse järgmised muudatused:</w:t>
      </w:r>
    </w:p>
    <w:p w14:paraId="64C29EFE" w14:textId="77777777" w:rsidR="00986717" w:rsidRPr="00DF2DC6" w:rsidRDefault="005C70F6" w:rsidP="00986717">
      <w:pPr>
        <w:jc w:val="both"/>
        <w:rPr>
          <w:rFonts w:ascii="Times New Roman" w:hAnsi="Times New Roman" w:cs="Times New Roman"/>
          <w:sz w:val="24"/>
        </w:rPr>
      </w:pPr>
      <w:r>
        <w:rPr>
          <w:rFonts w:ascii="Times New Roman" w:hAnsi="Times New Roman" w:cs="Times New Roman"/>
          <w:b/>
          <w:sz w:val="24"/>
        </w:rPr>
        <w:t>9</w:t>
      </w:r>
      <w:r w:rsidR="00986717" w:rsidRPr="00DF2DC6">
        <w:rPr>
          <w:rFonts w:ascii="Times New Roman" w:hAnsi="Times New Roman" w:cs="Times New Roman"/>
          <w:b/>
          <w:sz w:val="24"/>
        </w:rPr>
        <w:t>)</w:t>
      </w:r>
      <w:r w:rsidR="00986717">
        <w:rPr>
          <w:rFonts w:ascii="Times New Roman" w:hAnsi="Times New Roman" w:cs="Times New Roman"/>
          <w:sz w:val="24"/>
        </w:rPr>
        <w:t xml:space="preserve"> paragrahvi 102</w:t>
      </w:r>
      <w:r w:rsidR="00986717" w:rsidRPr="00DF2DC6">
        <w:rPr>
          <w:rFonts w:ascii="Times New Roman" w:hAnsi="Times New Roman" w:cs="Times New Roman"/>
          <w:sz w:val="24"/>
        </w:rPr>
        <w:t xml:space="preserve"> lõige </w:t>
      </w:r>
      <w:r w:rsidR="00986717">
        <w:rPr>
          <w:rFonts w:ascii="Times New Roman" w:hAnsi="Times New Roman" w:cs="Times New Roman"/>
          <w:sz w:val="24"/>
        </w:rPr>
        <w:t>2</w:t>
      </w:r>
      <w:r w:rsidR="00986717" w:rsidRPr="00DF2DC6">
        <w:rPr>
          <w:rFonts w:ascii="Times New Roman" w:hAnsi="Times New Roman" w:cs="Times New Roman"/>
          <w:sz w:val="24"/>
        </w:rPr>
        <w:t xml:space="preserve"> muudetakse ja sõnastatakse järgmiselt: </w:t>
      </w:r>
    </w:p>
    <w:p w14:paraId="195A670B" w14:textId="77777777" w:rsidR="00986717" w:rsidRDefault="00986717" w:rsidP="00986717">
      <w:pPr>
        <w:jc w:val="both"/>
        <w:rPr>
          <w:rFonts w:ascii="Times New Roman" w:hAnsi="Times New Roman" w:cs="Times New Roman"/>
          <w:sz w:val="24"/>
        </w:rPr>
      </w:pPr>
      <w:r w:rsidRPr="00DF2DC6">
        <w:rPr>
          <w:rFonts w:ascii="Times New Roman" w:hAnsi="Times New Roman" w:cs="Times New Roman"/>
          <w:sz w:val="24"/>
        </w:rPr>
        <w:t>„</w:t>
      </w:r>
      <w:r w:rsidRPr="00986717">
        <w:rPr>
          <w:rFonts w:ascii="Times New Roman" w:hAnsi="Times New Roman" w:cs="Times New Roman"/>
          <w:sz w:val="24"/>
        </w:rPr>
        <w:t>(2) Käesoleva paragrahvi lõikes 1 nimetatud andmeid võib avaldada üksnes kliendile ja kliendi nõusolekul ka kolmandale isikule, välja arvatud käesol</w:t>
      </w:r>
      <w:r>
        <w:rPr>
          <w:rFonts w:ascii="Times New Roman" w:hAnsi="Times New Roman" w:cs="Times New Roman"/>
          <w:sz w:val="24"/>
        </w:rPr>
        <w:t>eva seaduse §-des 112,</w:t>
      </w:r>
      <w:r w:rsidR="00F11953">
        <w:rPr>
          <w:rFonts w:ascii="Times New Roman" w:hAnsi="Times New Roman" w:cs="Times New Roman"/>
          <w:sz w:val="24"/>
        </w:rPr>
        <w:t xml:space="preserve"> </w:t>
      </w:r>
      <w:r w:rsidR="00F11953" w:rsidRPr="00A63620">
        <w:rPr>
          <w:rFonts w:ascii="Times New Roman" w:hAnsi="Times New Roman" w:cs="Times New Roman"/>
          <w:sz w:val="24"/>
        </w:rPr>
        <w:t>112</w:t>
      </w:r>
      <w:r w:rsidR="00EE053E">
        <w:rPr>
          <w:rFonts w:ascii="Times New Roman" w:hAnsi="Times New Roman" w:cs="Times New Roman"/>
          <w:sz w:val="24"/>
          <w:vertAlign w:val="superscript"/>
        </w:rPr>
        <w:t>2</w:t>
      </w:r>
      <w:r w:rsidR="00EE053E">
        <w:rPr>
          <w:rFonts w:ascii="Times New Roman" w:hAnsi="Times New Roman" w:cs="Times New Roman"/>
          <w:sz w:val="24"/>
        </w:rPr>
        <w:t>,</w:t>
      </w:r>
      <w:r>
        <w:rPr>
          <w:rFonts w:ascii="Times New Roman" w:hAnsi="Times New Roman" w:cs="Times New Roman"/>
          <w:sz w:val="24"/>
        </w:rPr>
        <w:t>113, 114</w:t>
      </w:r>
      <w:r w:rsidRPr="00986717">
        <w:rPr>
          <w:rFonts w:ascii="Times New Roman" w:hAnsi="Times New Roman" w:cs="Times New Roman"/>
          <w:sz w:val="24"/>
          <w:vertAlign w:val="superscript"/>
        </w:rPr>
        <w:t>1</w:t>
      </w:r>
      <w:r w:rsidR="00F11953">
        <w:rPr>
          <w:rFonts w:ascii="Times New Roman" w:hAnsi="Times New Roman" w:cs="Times New Roman"/>
          <w:sz w:val="24"/>
        </w:rPr>
        <w:t xml:space="preserve"> ja</w:t>
      </w:r>
      <w:r w:rsidRPr="00986717">
        <w:rPr>
          <w:rFonts w:ascii="Times New Roman" w:hAnsi="Times New Roman" w:cs="Times New Roman"/>
          <w:sz w:val="24"/>
        </w:rPr>
        <w:t xml:space="preserve"> 114</w:t>
      </w:r>
      <w:r w:rsidRPr="00986717">
        <w:rPr>
          <w:rFonts w:ascii="Times New Roman" w:hAnsi="Times New Roman" w:cs="Times New Roman"/>
          <w:sz w:val="24"/>
          <w:vertAlign w:val="superscript"/>
        </w:rPr>
        <w:t>2</w:t>
      </w:r>
      <w:r w:rsidRPr="00986717">
        <w:rPr>
          <w:rFonts w:ascii="Times New Roman" w:hAnsi="Times New Roman" w:cs="Times New Roman"/>
          <w:sz w:val="24"/>
        </w:rPr>
        <w:t xml:space="preserve"> sätestatud juhul. Kliendil on õigus igal ajal oma nõusolek tagasi võtta.</w:t>
      </w:r>
      <w:r>
        <w:rPr>
          <w:rFonts w:ascii="Times New Roman" w:hAnsi="Times New Roman" w:cs="Times New Roman"/>
          <w:sz w:val="24"/>
        </w:rPr>
        <w:t>“;</w:t>
      </w:r>
    </w:p>
    <w:p w14:paraId="3C2FD2A2" w14:textId="77777777" w:rsidR="00986717" w:rsidRDefault="00986717" w:rsidP="000D7F19">
      <w:pPr>
        <w:spacing w:after="0"/>
        <w:jc w:val="both"/>
        <w:rPr>
          <w:rFonts w:ascii="Times New Roman" w:hAnsi="Times New Roman" w:cs="Times New Roman"/>
          <w:sz w:val="24"/>
        </w:rPr>
      </w:pPr>
    </w:p>
    <w:p w14:paraId="11B06F30" w14:textId="77777777" w:rsidR="00986717" w:rsidRPr="00DF2DC6" w:rsidRDefault="0098779A" w:rsidP="00986717">
      <w:pPr>
        <w:jc w:val="both"/>
        <w:rPr>
          <w:rFonts w:ascii="Times New Roman" w:hAnsi="Times New Roman" w:cs="Times New Roman"/>
          <w:sz w:val="24"/>
        </w:rPr>
      </w:pPr>
      <w:r>
        <w:rPr>
          <w:rFonts w:ascii="Times New Roman" w:hAnsi="Times New Roman" w:cs="Times New Roman"/>
          <w:b/>
          <w:sz w:val="24"/>
        </w:rPr>
        <w:t>1</w:t>
      </w:r>
      <w:r w:rsidR="005C70F6">
        <w:rPr>
          <w:rFonts w:ascii="Times New Roman" w:hAnsi="Times New Roman" w:cs="Times New Roman"/>
          <w:b/>
          <w:sz w:val="24"/>
        </w:rPr>
        <w:t>0</w:t>
      </w:r>
      <w:r w:rsidR="00986717" w:rsidRPr="00DF2DC6">
        <w:rPr>
          <w:rFonts w:ascii="Times New Roman" w:hAnsi="Times New Roman" w:cs="Times New Roman"/>
          <w:b/>
          <w:sz w:val="24"/>
        </w:rPr>
        <w:t>)</w:t>
      </w:r>
      <w:r w:rsidR="00986717">
        <w:rPr>
          <w:rFonts w:ascii="Times New Roman" w:hAnsi="Times New Roman" w:cs="Times New Roman"/>
          <w:sz w:val="24"/>
        </w:rPr>
        <w:t xml:space="preserve"> paragrahvi 10</w:t>
      </w:r>
      <w:r w:rsidR="0038546A">
        <w:rPr>
          <w:rFonts w:ascii="Times New Roman" w:hAnsi="Times New Roman" w:cs="Times New Roman"/>
          <w:sz w:val="24"/>
        </w:rPr>
        <w:t>2</w:t>
      </w:r>
      <w:r w:rsidR="00986717" w:rsidRPr="00DF2DC6">
        <w:rPr>
          <w:rFonts w:ascii="Times New Roman" w:hAnsi="Times New Roman" w:cs="Times New Roman"/>
          <w:sz w:val="24"/>
        </w:rPr>
        <w:t xml:space="preserve"> lõige </w:t>
      </w:r>
      <w:r w:rsidR="00986717">
        <w:rPr>
          <w:rFonts w:ascii="Times New Roman" w:hAnsi="Times New Roman" w:cs="Times New Roman"/>
          <w:sz w:val="24"/>
        </w:rPr>
        <w:t>4</w:t>
      </w:r>
      <w:r w:rsidR="00986717" w:rsidRPr="00DF2DC6">
        <w:rPr>
          <w:rFonts w:ascii="Times New Roman" w:hAnsi="Times New Roman" w:cs="Times New Roman"/>
          <w:sz w:val="24"/>
        </w:rPr>
        <w:t xml:space="preserve"> muudetakse ja sõnastatakse järgmiselt: </w:t>
      </w:r>
    </w:p>
    <w:p w14:paraId="38A65237" w14:textId="77777777" w:rsidR="00986717" w:rsidRDefault="00986717" w:rsidP="00986717">
      <w:pPr>
        <w:jc w:val="both"/>
        <w:rPr>
          <w:rFonts w:ascii="Times New Roman" w:hAnsi="Times New Roman" w:cs="Times New Roman"/>
          <w:sz w:val="24"/>
        </w:rPr>
      </w:pPr>
      <w:r w:rsidRPr="00DF2DC6">
        <w:rPr>
          <w:rFonts w:ascii="Times New Roman" w:hAnsi="Times New Roman" w:cs="Times New Roman"/>
          <w:sz w:val="24"/>
        </w:rPr>
        <w:t>„</w:t>
      </w:r>
      <w:r w:rsidRPr="00986717">
        <w:rPr>
          <w:rFonts w:ascii="Times New Roman" w:hAnsi="Times New Roman" w:cs="Times New Roman"/>
          <w:sz w:val="24"/>
        </w:rPr>
        <w:t>(4) Käesoleva paragrahvi lõikes 3 sätestatud sideettevõtja kohustus ei piira sideettevõtja õigust koguda ja töödelda ilma kliendi nõusolekuta andmeid, mille töötlemine on vajalik äritegevuse käigus tehtud tehingute dokumenteerimiseks ja muuks äriliseks infovahetuseks. Samuti ei piira käesoleva paragrahvi lõikes 3 sätestatud kitsendus sideettevõtja õigust säilitada või töödelda ilma kliendi nõusolekuta andmeid, kui selle eesmärgiks on üksnes teenuse osutamine sidevõrgu kaudu või kui see on vajalik kliendi poolt otseselt taotletud infoühiskonna teenuse osutamiseks infoühiskonna teenuse seaduse tähenduses või on vajalik riikliku statistika tegemiseks.</w:t>
      </w:r>
      <w:r>
        <w:rPr>
          <w:rFonts w:ascii="Times New Roman" w:hAnsi="Times New Roman" w:cs="Times New Roman"/>
          <w:sz w:val="24"/>
        </w:rPr>
        <w:t>“</w:t>
      </w:r>
      <w:r w:rsidRPr="00DF2DC6">
        <w:rPr>
          <w:rFonts w:ascii="Times New Roman" w:hAnsi="Times New Roman" w:cs="Times New Roman"/>
          <w:sz w:val="24"/>
        </w:rPr>
        <w:t>;</w:t>
      </w:r>
    </w:p>
    <w:p w14:paraId="5FACD049" w14:textId="77777777" w:rsidR="00BB5E92" w:rsidRPr="00DF2DC6" w:rsidRDefault="0098779A" w:rsidP="00BB5E92">
      <w:pPr>
        <w:jc w:val="both"/>
        <w:rPr>
          <w:rFonts w:ascii="Times New Roman" w:hAnsi="Times New Roman" w:cs="Times New Roman"/>
          <w:sz w:val="24"/>
        </w:rPr>
      </w:pPr>
      <w:r>
        <w:rPr>
          <w:rFonts w:ascii="Times New Roman" w:hAnsi="Times New Roman" w:cs="Times New Roman"/>
          <w:b/>
          <w:sz w:val="24"/>
        </w:rPr>
        <w:t>1</w:t>
      </w:r>
      <w:r w:rsidR="005C70F6">
        <w:rPr>
          <w:rFonts w:ascii="Times New Roman" w:hAnsi="Times New Roman" w:cs="Times New Roman"/>
          <w:b/>
          <w:sz w:val="24"/>
        </w:rPr>
        <w:t>1</w:t>
      </w:r>
      <w:r w:rsidR="00BB5E92" w:rsidRPr="00DF2DC6">
        <w:rPr>
          <w:rFonts w:ascii="Times New Roman" w:hAnsi="Times New Roman" w:cs="Times New Roman"/>
          <w:b/>
          <w:sz w:val="24"/>
        </w:rPr>
        <w:t>)</w:t>
      </w:r>
      <w:r w:rsidR="00BB5E92">
        <w:rPr>
          <w:rFonts w:ascii="Times New Roman" w:hAnsi="Times New Roman" w:cs="Times New Roman"/>
          <w:sz w:val="24"/>
        </w:rPr>
        <w:t xml:space="preserve"> paragrahvi </w:t>
      </w:r>
      <w:r w:rsidR="00C952E1">
        <w:rPr>
          <w:rFonts w:ascii="Times New Roman" w:hAnsi="Times New Roman" w:cs="Times New Roman"/>
          <w:sz w:val="24"/>
        </w:rPr>
        <w:t>105</w:t>
      </w:r>
      <w:r w:rsidR="00BB5E92" w:rsidRPr="00DF2DC6">
        <w:rPr>
          <w:rFonts w:ascii="Times New Roman" w:hAnsi="Times New Roman" w:cs="Times New Roman"/>
          <w:sz w:val="24"/>
        </w:rPr>
        <w:t xml:space="preserve"> lõige 1 muudetakse ja sõnastatakse järgmiselt: </w:t>
      </w:r>
    </w:p>
    <w:p w14:paraId="03BF653A" w14:textId="77777777" w:rsidR="00BB5E92" w:rsidRDefault="00BB5E92" w:rsidP="00BB5E92">
      <w:pPr>
        <w:jc w:val="both"/>
        <w:rPr>
          <w:rFonts w:ascii="Times New Roman" w:hAnsi="Times New Roman" w:cs="Times New Roman"/>
          <w:sz w:val="24"/>
        </w:rPr>
      </w:pPr>
      <w:r w:rsidRPr="00DF2DC6">
        <w:rPr>
          <w:rFonts w:ascii="Times New Roman" w:hAnsi="Times New Roman" w:cs="Times New Roman"/>
          <w:sz w:val="24"/>
        </w:rPr>
        <w:t>„</w:t>
      </w:r>
      <w:r w:rsidR="00A63620" w:rsidRPr="00A63620">
        <w:rPr>
          <w:rFonts w:ascii="Times New Roman" w:hAnsi="Times New Roman" w:cs="Times New Roman"/>
          <w:sz w:val="24"/>
        </w:rPr>
        <w:t>(1) Kliendi asukohaandmeid, mille töötlemine ei ole sätestatud käes</w:t>
      </w:r>
      <w:r w:rsidR="00A63620">
        <w:rPr>
          <w:rFonts w:ascii="Times New Roman" w:hAnsi="Times New Roman" w:cs="Times New Roman"/>
          <w:sz w:val="24"/>
        </w:rPr>
        <w:t>oleva seaduse §-des 104, 111</w:t>
      </w:r>
      <w:r w:rsidR="00A63620" w:rsidRPr="00A63620">
        <w:rPr>
          <w:rFonts w:ascii="Times New Roman" w:hAnsi="Times New Roman" w:cs="Times New Roman"/>
          <w:sz w:val="24"/>
          <w:vertAlign w:val="superscript"/>
        </w:rPr>
        <w:t>1</w:t>
      </w:r>
      <w:r w:rsidR="00A63620" w:rsidRPr="00A63620">
        <w:rPr>
          <w:rFonts w:ascii="Times New Roman" w:hAnsi="Times New Roman" w:cs="Times New Roman"/>
          <w:sz w:val="24"/>
        </w:rPr>
        <w:t xml:space="preserve"> ja 112</w:t>
      </w:r>
      <w:r w:rsidR="00EE053E">
        <w:rPr>
          <w:rFonts w:ascii="Times New Roman" w:hAnsi="Times New Roman" w:cs="Times New Roman"/>
          <w:sz w:val="24"/>
          <w:vertAlign w:val="superscript"/>
        </w:rPr>
        <w:t>2</w:t>
      </w:r>
      <w:r w:rsidR="00A63620" w:rsidRPr="00A63620">
        <w:rPr>
          <w:rFonts w:ascii="Times New Roman" w:hAnsi="Times New Roman" w:cs="Times New Roman"/>
          <w:sz w:val="24"/>
        </w:rPr>
        <w:t xml:space="preserve"> võib sideettevõtja töödelda ainult siis, kui need andmed on enne </w:t>
      </w:r>
      <w:r w:rsidR="00A63620">
        <w:rPr>
          <w:rFonts w:ascii="Times New Roman" w:hAnsi="Times New Roman" w:cs="Times New Roman"/>
          <w:sz w:val="24"/>
        </w:rPr>
        <w:t>töötlemist muudetud anonüümseks</w:t>
      </w:r>
      <w:r w:rsidRPr="00D86F6C">
        <w:rPr>
          <w:rFonts w:ascii="Times New Roman" w:hAnsi="Times New Roman" w:cs="Times New Roman"/>
          <w:sz w:val="24"/>
        </w:rPr>
        <w:t>.</w:t>
      </w:r>
      <w:r>
        <w:rPr>
          <w:rFonts w:ascii="Times New Roman" w:hAnsi="Times New Roman" w:cs="Times New Roman"/>
          <w:sz w:val="24"/>
        </w:rPr>
        <w:t>“</w:t>
      </w:r>
      <w:r w:rsidRPr="00DF2DC6">
        <w:rPr>
          <w:rFonts w:ascii="Times New Roman" w:hAnsi="Times New Roman" w:cs="Times New Roman"/>
          <w:sz w:val="24"/>
        </w:rPr>
        <w:t>;</w:t>
      </w:r>
    </w:p>
    <w:p w14:paraId="609B1A57" w14:textId="77777777" w:rsidR="00BB5E92" w:rsidRPr="00DF2DC6" w:rsidRDefault="00BB5E92" w:rsidP="00BB5E92">
      <w:pPr>
        <w:pStyle w:val="Vahedeta"/>
      </w:pPr>
    </w:p>
    <w:p w14:paraId="394E6541" w14:textId="77777777" w:rsidR="00BB5E92" w:rsidRDefault="00826E45" w:rsidP="00BB5E92">
      <w:pPr>
        <w:jc w:val="both"/>
        <w:rPr>
          <w:rFonts w:ascii="Times New Roman" w:hAnsi="Times New Roman" w:cs="Times New Roman"/>
          <w:sz w:val="24"/>
        </w:rPr>
      </w:pPr>
      <w:r>
        <w:rPr>
          <w:rFonts w:ascii="Times New Roman" w:hAnsi="Times New Roman" w:cs="Times New Roman"/>
          <w:b/>
          <w:sz w:val="24"/>
        </w:rPr>
        <w:t>1</w:t>
      </w:r>
      <w:r w:rsidR="005C70F6">
        <w:rPr>
          <w:rFonts w:ascii="Times New Roman" w:hAnsi="Times New Roman" w:cs="Times New Roman"/>
          <w:b/>
          <w:sz w:val="24"/>
        </w:rPr>
        <w:t>2</w:t>
      </w:r>
      <w:r w:rsidR="00BB5E92" w:rsidRPr="008D178C">
        <w:rPr>
          <w:rFonts w:ascii="Times New Roman" w:hAnsi="Times New Roman" w:cs="Times New Roman"/>
          <w:b/>
          <w:sz w:val="24"/>
        </w:rPr>
        <w:t>)</w:t>
      </w:r>
      <w:r w:rsidR="00BB5E92">
        <w:rPr>
          <w:rFonts w:ascii="Times New Roman" w:hAnsi="Times New Roman" w:cs="Times New Roman"/>
          <w:sz w:val="24"/>
        </w:rPr>
        <w:t xml:space="preserve"> paragrahvi </w:t>
      </w:r>
      <w:r w:rsidR="00A63620">
        <w:rPr>
          <w:rFonts w:ascii="Times New Roman" w:hAnsi="Times New Roman" w:cs="Times New Roman"/>
          <w:sz w:val="24"/>
        </w:rPr>
        <w:t>105 täiendatakse</w:t>
      </w:r>
      <w:r w:rsidR="00BB5E92">
        <w:rPr>
          <w:rFonts w:ascii="Times New Roman" w:hAnsi="Times New Roman" w:cs="Times New Roman"/>
          <w:sz w:val="24"/>
        </w:rPr>
        <w:t xml:space="preserve"> lõi</w:t>
      </w:r>
      <w:r w:rsidR="00A63620">
        <w:rPr>
          <w:rFonts w:ascii="Times New Roman" w:hAnsi="Times New Roman" w:cs="Times New Roman"/>
          <w:sz w:val="24"/>
        </w:rPr>
        <w:t>kega</w:t>
      </w:r>
      <w:r w:rsidR="00BB5E92">
        <w:rPr>
          <w:rFonts w:ascii="Times New Roman" w:hAnsi="Times New Roman" w:cs="Times New Roman"/>
          <w:sz w:val="24"/>
        </w:rPr>
        <w:t xml:space="preserve"> </w:t>
      </w:r>
      <w:r w:rsidR="00A63620" w:rsidRPr="00A63620">
        <w:rPr>
          <w:rFonts w:ascii="Times New Roman" w:hAnsi="Times New Roman" w:cs="Times New Roman"/>
          <w:sz w:val="24"/>
        </w:rPr>
        <w:t>(2</w:t>
      </w:r>
      <w:r w:rsidR="00A63620" w:rsidRPr="00A63620">
        <w:rPr>
          <w:rFonts w:ascii="Times New Roman" w:hAnsi="Times New Roman" w:cs="Times New Roman"/>
          <w:sz w:val="24"/>
          <w:vertAlign w:val="superscript"/>
        </w:rPr>
        <w:t>1</w:t>
      </w:r>
      <w:r w:rsidR="002205D6">
        <w:rPr>
          <w:rFonts w:ascii="Times New Roman" w:hAnsi="Times New Roman" w:cs="Times New Roman"/>
          <w:sz w:val="24"/>
        </w:rPr>
        <w:t xml:space="preserve">) </w:t>
      </w:r>
      <w:r w:rsidR="00A63620">
        <w:rPr>
          <w:rFonts w:ascii="Times New Roman" w:hAnsi="Times New Roman" w:cs="Times New Roman"/>
          <w:sz w:val="24"/>
        </w:rPr>
        <w:t>järgmises sõnastuses</w:t>
      </w:r>
      <w:r w:rsidR="00BB5E92">
        <w:rPr>
          <w:rFonts w:ascii="Times New Roman" w:hAnsi="Times New Roman" w:cs="Times New Roman"/>
          <w:sz w:val="24"/>
        </w:rPr>
        <w:t xml:space="preserve">: </w:t>
      </w:r>
    </w:p>
    <w:p w14:paraId="0F8F4CCD" w14:textId="77777777" w:rsidR="00BB5E92" w:rsidRDefault="00BB5E92" w:rsidP="00BB5E92">
      <w:pPr>
        <w:jc w:val="both"/>
        <w:rPr>
          <w:rFonts w:ascii="Times New Roman" w:hAnsi="Times New Roman" w:cs="Times New Roman"/>
          <w:sz w:val="24"/>
        </w:rPr>
      </w:pPr>
      <w:r>
        <w:rPr>
          <w:rFonts w:ascii="Times New Roman" w:hAnsi="Times New Roman" w:cs="Times New Roman"/>
          <w:sz w:val="24"/>
        </w:rPr>
        <w:lastRenderedPageBreak/>
        <w:t>„</w:t>
      </w:r>
      <w:r w:rsidR="00A63620" w:rsidRPr="00A63620">
        <w:rPr>
          <w:rFonts w:ascii="Times New Roman" w:hAnsi="Times New Roman" w:cs="Times New Roman"/>
          <w:sz w:val="24"/>
        </w:rPr>
        <w:t>(2)</w:t>
      </w:r>
      <w:r w:rsidR="00A63620" w:rsidRPr="00A63620">
        <w:rPr>
          <w:rFonts w:ascii="Times New Roman" w:hAnsi="Times New Roman" w:cs="Times New Roman"/>
          <w:sz w:val="24"/>
          <w:vertAlign w:val="superscript"/>
        </w:rPr>
        <w:t>1</w:t>
      </w:r>
      <w:r w:rsidR="00A63620" w:rsidRPr="00A63620">
        <w:rPr>
          <w:rFonts w:ascii="Times New Roman" w:hAnsi="Times New Roman" w:cs="Times New Roman"/>
          <w:sz w:val="24"/>
        </w:rPr>
        <w:t xml:space="preserve"> Riikliku statistika tegija võib töödelda käesoleva paragrahvi lõikes 1 sätestatud andmeid kliendi nõusolekuta statistilisel ja teaduslikul eesmärgil töötlemiseks vajalikus ulatuses ja vajaliku tähtaja jooksul.</w:t>
      </w:r>
      <w:r>
        <w:rPr>
          <w:rFonts w:ascii="Times New Roman" w:hAnsi="Times New Roman" w:cs="Times New Roman"/>
          <w:sz w:val="24"/>
        </w:rPr>
        <w:t>“;</w:t>
      </w:r>
    </w:p>
    <w:p w14:paraId="07821451" w14:textId="77777777" w:rsidR="00BB5E92" w:rsidRPr="00261090" w:rsidRDefault="00BB5E92" w:rsidP="00BB5E92">
      <w:pPr>
        <w:pStyle w:val="Vahedeta"/>
      </w:pPr>
    </w:p>
    <w:p w14:paraId="2452119D" w14:textId="77777777" w:rsidR="00BB5E92" w:rsidRDefault="00826E45" w:rsidP="00BB5E92">
      <w:pPr>
        <w:jc w:val="both"/>
        <w:rPr>
          <w:rFonts w:ascii="Times New Roman" w:hAnsi="Times New Roman" w:cs="Times New Roman"/>
          <w:sz w:val="24"/>
        </w:rPr>
      </w:pPr>
      <w:r>
        <w:rPr>
          <w:rFonts w:ascii="Times New Roman" w:hAnsi="Times New Roman" w:cs="Times New Roman"/>
          <w:b/>
          <w:sz w:val="24"/>
        </w:rPr>
        <w:t>1</w:t>
      </w:r>
      <w:r w:rsidR="005C70F6">
        <w:rPr>
          <w:rFonts w:ascii="Times New Roman" w:hAnsi="Times New Roman" w:cs="Times New Roman"/>
          <w:b/>
          <w:sz w:val="24"/>
        </w:rPr>
        <w:t>3</w:t>
      </w:r>
      <w:r w:rsidR="00BB5E92" w:rsidRPr="008D178C">
        <w:rPr>
          <w:rFonts w:ascii="Times New Roman" w:hAnsi="Times New Roman" w:cs="Times New Roman"/>
          <w:b/>
          <w:sz w:val="24"/>
        </w:rPr>
        <w:t xml:space="preserve">) </w:t>
      </w:r>
      <w:r w:rsidR="00BB5E92">
        <w:rPr>
          <w:rFonts w:ascii="Times New Roman" w:hAnsi="Times New Roman" w:cs="Times New Roman"/>
          <w:sz w:val="24"/>
        </w:rPr>
        <w:t xml:space="preserve">paragrahvi </w:t>
      </w:r>
      <w:r w:rsidR="00A63620">
        <w:rPr>
          <w:rFonts w:ascii="Times New Roman" w:hAnsi="Times New Roman" w:cs="Times New Roman"/>
          <w:sz w:val="24"/>
        </w:rPr>
        <w:t>111</w:t>
      </w:r>
      <w:r w:rsidR="00A63620" w:rsidRPr="00A63620">
        <w:rPr>
          <w:rFonts w:ascii="Times New Roman" w:hAnsi="Times New Roman" w:cs="Times New Roman"/>
          <w:sz w:val="24"/>
          <w:vertAlign w:val="superscript"/>
        </w:rPr>
        <w:t>1</w:t>
      </w:r>
      <w:r w:rsidR="00BB5E92">
        <w:rPr>
          <w:rFonts w:ascii="Times New Roman" w:hAnsi="Times New Roman" w:cs="Times New Roman"/>
          <w:sz w:val="24"/>
        </w:rPr>
        <w:t xml:space="preserve"> </w:t>
      </w:r>
      <w:r w:rsidR="00A63620">
        <w:rPr>
          <w:rFonts w:ascii="Times New Roman" w:hAnsi="Times New Roman" w:cs="Times New Roman"/>
          <w:sz w:val="24"/>
        </w:rPr>
        <w:t>lõig</w:t>
      </w:r>
      <w:r w:rsidR="00BB5E92">
        <w:rPr>
          <w:rFonts w:ascii="Times New Roman" w:hAnsi="Times New Roman" w:cs="Times New Roman"/>
          <w:sz w:val="24"/>
        </w:rPr>
        <w:t>e</w:t>
      </w:r>
      <w:r w:rsidR="002205D6">
        <w:rPr>
          <w:rFonts w:ascii="Times New Roman" w:hAnsi="Times New Roman" w:cs="Times New Roman"/>
          <w:sz w:val="24"/>
        </w:rPr>
        <w:t>t</w:t>
      </w:r>
      <w:r w:rsidR="00BB5E92">
        <w:rPr>
          <w:rFonts w:ascii="Times New Roman" w:hAnsi="Times New Roman" w:cs="Times New Roman"/>
          <w:sz w:val="24"/>
        </w:rPr>
        <w:t xml:space="preserve"> 1</w:t>
      </w:r>
      <w:r w:rsidR="00A63620">
        <w:rPr>
          <w:rFonts w:ascii="Times New Roman" w:hAnsi="Times New Roman" w:cs="Times New Roman"/>
          <w:sz w:val="24"/>
        </w:rPr>
        <w:t>1</w:t>
      </w:r>
      <w:r w:rsidR="00BB5E92">
        <w:rPr>
          <w:rFonts w:ascii="Times New Roman" w:hAnsi="Times New Roman" w:cs="Times New Roman"/>
          <w:sz w:val="24"/>
        </w:rPr>
        <w:t xml:space="preserve"> </w:t>
      </w:r>
      <w:r w:rsidR="00A63620">
        <w:rPr>
          <w:rFonts w:ascii="Times New Roman" w:hAnsi="Times New Roman" w:cs="Times New Roman"/>
          <w:sz w:val="24"/>
        </w:rPr>
        <w:t>täiendatakse punktiga 7 järgmises sõnastuses</w:t>
      </w:r>
      <w:r w:rsidR="00BB5E92">
        <w:rPr>
          <w:rFonts w:ascii="Times New Roman" w:hAnsi="Times New Roman" w:cs="Times New Roman"/>
          <w:sz w:val="24"/>
        </w:rPr>
        <w:t>:</w:t>
      </w:r>
    </w:p>
    <w:p w14:paraId="7B7A719F" w14:textId="77777777" w:rsidR="00BB5E92" w:rsidRPr="00D86F6C" w:rsidRDefault="00BB5E92" w:rsidP="00BB5E92">
      <w:pPr>
        <w:jc w:val="both"/>
        <w:rPr>
          <w:rFonts w:ascii="Times New Roman" w:hAnsi="Times New Roman" w:cs="Times New Roman"/>
          <w:sz w:val="24"/>
        </w:rPr>
      </w:pPr>
      <w:r>
        <w:rPr>
          <w:rFonts w:ascii="Times New Roman" w:hAnsi="Times New Roman" w:cs="Times New Roman"/>
          <w:sz w:val="24"/>
        </w:rPr>
        <w:t>„</w:t>
      </w:r>
      <w:r w:rsidR="00A63620" w:rsidRPr="00A63620">
        <w:rPr>
          <w:rFonts w:ascii="Times New Roman" w:hAnsi="Times New Roman" w:cs="Times New Roman"/>
          <w:sz w:val="24"/>
        </w:rPr>
        <w:t>7)</w:t>
      </w:r>
      <w:r w:rsidR="00E10C5F">
        <w:rPr>
          <w:rFonts w:ascii="Times New Roman" w:hAnsi="Times New Roman" w:cs="Times New Roman"/>
          <w:sz w:val="24"/>
        </w:rPr>
        <w:t xml:space="preserve"> </w:t>
      </w:r>
      <w:r w:rsidR="00B149FF">
        <w:rPr>
          <w:rFonts w:ascii="Times New Roman" w:hAnsi="Times New Roman" w:cs="Times New Roman"/>
          <w:sz w:val="24"/>
        </w:rPr>
        <w:t xml:space="preserve">riikliku </w:t>
      </w:r>
      <w:r w:rsidR="00A63620" w:rsidRPr="00A63620">
        <w:rPr>
          <w:rFonts w:ascii="Times New Roman" w:hAnsi="Times New Roman" w:cs="Times New Roman"/>
          <w:sz w:val="24"/>
        </w:rPr>
        <w:t>statistika seaduse alusel riikliku statistika tegijale statistilisel ja teaduslikul eesmärgil töötlemiseks isiku otsest või kaudset tuvastamist mittevõimaldaval kujul avalikus huvis avalike ülesannete täitmiseks</w:t>
      </w:r>
      <w:r w:rsidRPr="00D86F6C">
        <w:rPr>
          <w:rFonts w:ascii="Times New Roman" w:hAnsi="Times New Roman" w:cs="Times New Roman"/>
          <w:sz w:val="24"/>
        </w:rPr>
        <w:t>.</w:t>
      </w:r>
      <w:r>
        <w:rPr>
          <w:rFonts w:ascii="Times New Roman" w:hAnsi="Times New Roman" w:cs="Times New Roman"/>
          <w:sz w:val="24"/>
        </w:rPr>
        <w:t>“;</w:t>
      </w:r>
    </w:p>
    <w:p w14:paraId="2365ECCE" w14:textId="77777777" w:rsidR="00543656" w:rsidRDefault="00543656" w:rsidP="00C75EF9">
      <w:pPr>
        <w:pStyle w:val="Vahedeta"/>
      </w:pPr>
    </w:p>
    <w:p w14:paraId="183A610C" w14:textId="77777777" w:rsidR="00543656" w:rsidRDefault="00774F43" w:rsidP="00543656">
      <w:pPr>
        <w:jc w:val="both"/>
        <w:rPr>
          <w:rFonts w:ascii="Times New Roman" w:hAnsi="Times New Roman" w:cs="Times New Roman"/>
          <w:sz w:val="24"/>
        </w:rPr>
      </w:pPr>
      <w:r>
        <w:rPr>
          <w:rFonts w:ascii="Times New Roman" w:hAnsi="Times New Roman" w:cs="Times New Roman"/>
          <w:b/>
          <w:sz w:val="24"/>
        </w:rPr>
        <w:t>1</w:t>
      </w:r>
      <w:r w:rsidR="005C70F6">
        <w:rPr>
          <w:rFonts w:ascii="Times New Roman" w:hAnsi="Times New Roman" w:cs="Times New Roman"/>
          <w:b/>
          <w:sz w:val="24"/>
        </w:rPr>
        <w:t>4</w:t>
      </w:r>
      <w:r w:rsidR="00543656">
        <w:rPr>
          <w:rFonts w:ascii="Times New Roman" w:hAnsi="Times New Roman" w:cs="Times New Roman"/>
          <w:b/>
          <w:sz w:val="24"/>
        </w:rPr>
        <w:t>)</w:t>
      </w:r>
      <w:r w:rsidR="00543656">
        <w:rPr>
          <w:rFonts w:ascii="Times New Roman" w:hAnsi="Times New Roman" w:cs="Times New Roman"/>
          <w:sz w:val="24"/>
        </w:rPr>
        <w:t xml:space="preserve"> </w:t>
      </w:r>
      <w:r w:rsidR="00A63620">
        <w:rPr>
          <w:rFonts w:ascii="Times New Roman" w:hAnsi="Times New Roman" w:cs="Times New Roman"/>
          <w:sz w:val="24"/>
        </w:rPr>
        <w:t>seadus</w:t>
      </w:r>
      <w:r w:rsidR="002205D6">
        <w:rPr>
          <w:rFonts w:ascii="Times New Roman" w:hAnsi="Times New Roman" w:cs="Times New Roman"/>
          <w:sz w:val="24"/>
        </w:rPr>
        <w:t>t</w:t>
      </w:r>
      <w:r w:rsidR="00A63620">
        <w:rPr>
          <w:rFonts w:ascii="Times New Roman" w:hAnsi="Times New Roman" w:cs="Times New Roman"/>
          <w:sz w:val="24"/>
        </w:rPr>
        <w:t xml:space="preserve"> täiendatakse </w:t>
      </w:r>
      <w:r w:rsidR="00543656">
        <w:rPr>
          <w:rFonts w:ascii="Times New Roman" w:hAnsi="Times New Roman" w:cs="Times New Roman"/>
          <w:sz w:val="24"/>
        </w:rPr>
        <w:t>paragrahvi</w:t>
      </w:r>
      <w:r w:rsidR="00B478A2">
        <w:rPr>
          <w:rFonts w:ascii="Times New Roman" w:hAnsi="Times New Roman" w:cs="Times New Roman"/>
          <w:sz w:val="24"/>
        </w:rPr>
        <w:t>ga 112</w:t>
      </w:r>
      <w:r w:rsidR="00E10C5F">
        <w:rPr>
          <w:rFonts w:ascii="Times New Roman" w:hAnsi="Times New Roman" w:cs="Times New Roman"/>
          <w:sz w:val="24"/>
          <w:vertAlign w:val="superscript"/>
        </w:rPr>
        <w:t>2</w:t>
      </w:r>
      <w:r w:rsidR="00543656">
        <w:rPr>
          <w:rFonts w:ascii="Times New Roman" w:hAnsi="Times New Roman" w:cs="Times New Roman"/>
          <w:sz w:val="24"/>
        </w:rPr>
        <w:t xml:space="preserve"> </w:t>
      </w:r>
      <w:r w:rsidR="00B478A2">
        <w:rPr>
          <w:rFonts w:ascii="Times New Roman" w:hAnsi="Times New Roman" w:cs="Times New Roman"/>
          <w:sz w:val="24"/>
        </w:rPr>
        <w:t>järgmises sõnastuses:</w:t>
      </w:r>
    </w:p>
    <w:p w14:paraId="12A9C468" w14:textId="77777777" w:rsidR="00B478A2" w:rsidRPr="00BA3299" w:rsidRDefault="00B478A2" w:rsidP="00B478A2">
      <w:pPr>
        <w:jc w:val="both"/>
        <w:rPr>
          <w:rFonts w:ascii="Times New Roman" w:hAnsi="Times New Roman" w:cs="Times New Roman"/>
          <w:b/>
          <w:sz w:val="24"/>
        </w:rPr>
      </w:pPr>
      <w:r>
        <w:rPr>
          <w:rFonts w:ascii="Times New Roman" w:hAnsi="Times New Roman" w:cs="Times New Roman"/>
          <w:sz w:val="24"/>
        </w:rPr>
        <w:t>„</w:t>
      </w:r>
      <w:r w:rsidRPr="00BA3299">
        <w:rPr>
          <w:rFonts w:ascii="Times New Roman" w:hAnsi="Times New Roman" w:cs="Times New Roman"/>
          <w:b/>
          <w:sz w:val="24"/>
        </w:rPr>
        <w:t xml:space="preserve">§ </w:t>
      </w:r>
      <w:r w:rsidRPr="005C70F6">
        <w:rPr>
          <w:rFonts w:ascii="Times New Roman" w:hAnsi="Times New Roman" w:cs="Times New Roman"/>
          <w:b/>
          <w:sz w:val="24"/>
        </w:rPr>
        <w:t>112</w:t>
      </w:r>
      <w:r w:rsidR="00E10C5F" w:rsidRPr="005C70F6">
        <w:rPr>
          <w:rFonts w:ascii="Times New Roman" w:hAnsi="Times New Roman" w:cs="Times New Roman"/>
          <w:b/>
          <w:sz w:val="24"/>
          <w:vertAlign w:val="superscript"/>
        </w:rPr>
        <w:t>2</w:t>
      </w:r>
      <w:r w:rsidRPr="00BA3299">
        <w:rPr>
          <w:rFonts w:ascii="Times New Roman" w:hAnsi="Times New Roman" w:cs="Times New Roman"/>
          <w:b/>
          <w:sz w:val="24"/>
        </w:rPr>
        <w:t xml:space="preserve">. Riikliku statistika tegijale teabe andmise kohustus </w:t>
      </w:r>
    </w:p>
    <w:p w14:paraId="15E0825B" w14:textId="77777777" w:rsidR="00986717" w:rsidRPr="00986717" w:rsidRDefault="00986717" w:rsidP="00986717">
      <w:pPr>
        <w:jc w:val="both"/>
        <w:rPr>
          <w:rFonts w:ascii="Times New Roman" w:hAnsi="Times New Roman" w:cs="Times New Roman"/>
          <w:sz w:val="24"/>
        </w:rPr>
      </w:pPr>
      <w:r w:rsidRPr="00986717">
        <w:rPr>
          <w:rFonts w:ascii="Times New Roman" w:hAnsi="Times New Roman" w:cs="Times New Roman"/>
          <w:sz w:val="24"/>
        </w:rPr>
        <w:t>(1) Riikliku statistika tegijal on õigus nõuda sideettevõtjalt talle riikliku statistika seadusega ja muude talle kohalduvate seadustega pandud ülesann</w:t>
      </w:r>
      <w:r>
        <w:rPr>
          <w:rFonts w:ascii="Times New Roman" w:hAnsi="Times New Roman" w:cs="Times New Roman"/>
          <w:sz w:val="24"/>
        </w:rPr>
        <w:t>ete täitmiseks vajalikku teavet.</w:t>
      </w:r>
      <w:r w:rsidRPr="00986717">
        <w:rPr>
          <w:rFonts w:ascii="Times New Roman" w:hAnsi="Times New Roman" w:cs="Times New Roman"/>
          <w:sz w:val="24"/>
        </w:rPr>
        <w:t xml:space="preserve"> Riikliku statistika tegija nõutav teave peab olema ülesande täitmise</w:t>
      </w:r>
      <w:r>
        <w:rPr>
          <w:rFonts w:ascii="Times New Roman" w:hAnsi="Times New Roman" w:cs="Times New Roman"/>
          <w:sz w:val="24"/>
        </w:rPr>
        <w:t xml:space="preserve">ks vajalik ja proportsionaalne. </w:t>
      </w:r>
    </w:p>
    <w:p w14:paraId="60F595DA" w14:textId="77777777" w:rsidR="00986717" w:rsidRPr="00986717" w:rsidRDefault="00986717" w:rsidP="00986717">
      <w:pPr>
        <w:jc w:val="both"/>
        <w:rPr>
          <w:rFonts w:ascii="Times New Roman" w:hAnsi="Times New Roman" w:cs="Times New Roman"/>
          <w:sz w:val="24"/>
        </w:rPr>
      </w:pPr>
      <w:r w:rsidRPr="00986717">
        <w:rPr>
          <w:rFonts w:ascii="Times New Roman" w:hAnsi="Times New Roman" w:cs="Times New Roman"/>
          <w:sz w:val="24"/>
        </w:rPr>
        <w:t xml:space="preserve">(2) Sideettevõtja on kohustatud andma riikliku statistika tegijale talle riikliku statistika seadusega ja muude talle kohalduvate seadustega pandud ülesannete täitmiseks vajalikku teavet, välja arvatud teavet konkreetsete sõnumite kohta, ja sideteenuse kasutajat puudutavaid andmeid, mille avaldamine on piiratud vastavalt käesoleva seaduse §-dele 102–107. </w:t>
      </w:r>
    </w:p>
    <w:p w14:paraId="4882C042" w14:textId="77777777" w:rsidR="00B478A2" w:rsidRDefault="000D7F19" w:rsidP="00986717">
      <w:pPr>
        <w:jc w:val="both"/>
        <w:rPr>
          <w:rFonts w:ascii="Times New Roman" w:hAnsi="Times New Roman" w:cs="Times New Roman"/>
          <w:sz w:val="24"/>
        </w:rPr>
      </w:pPr>
      <w:r>
        <w:rPr>
          <w:rFonts w:ascii="Times New Roman" w:hAnsi="Times New Roman" w:cs="Times New Roman"/>
          <w:sz w:val="24"/>
        </w:rPr>
        <w:t>(3) Taotlus</w:t>
      </w:r>
      <w:r w:rsidR="00986717" w:rsidRPr="00986717">
        <w:rPr>
          <w:rFonts w:ascii="Times New Roman" w:hAnsi="Times New Roman" w:cs="Times New Roman"/>
          <w:sz w:val="24"/>
        </w:rPr>
        <w:t xml:space="preserve"> teabe või dokumendi saamiseks tuleb vormistada kirjalikult. Taotluse esitaja peab taotluses esitama selgitused, millise ülesande täitmiseks teavet vajatakse ning kuidas seda kasutatakse. Riikliku statistika tegija peab taotluses andma sideettevõtjale teabe esitamiseks mõistliku tähtaja, mis ei või olla lühem kui 10 tööpäeva teabe nõude kättesaamisest arvates.</w:t>
      </w:r>
      <w:r>
        <w:rPr>
          <w:rFonts w:ascii="Times New Roman" w:hAnsi="Times New Roman" w:cs="Times New Roman"/>
          <w:sz w:val="24"/>
        </w:rPr>
        <w:t>“.</w:t>
      </w:r>
    </w:p>
    <w:p w14:paraId="5B168BAD" w14:textId="77777777" w:rsidR="00543656" w:rsidRDefault="00543656" w:rsidP="00C75EF9">
      <w:pPr>
        <w:pStyle w:val="Vahedeta"/>
      </w:pPr>
    </w:p>
    <w:p w14:paraId="0AF954AD" w14:textId="77777777" w:rsidR="00543656" w:rsidRDefault="00543656" w:rsidP="0054365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86717">
        <w:rPr>
          <w:rFonts w:ascii="Times New Roman" w:hAnsi="Times New Roman" w:cs="Times New Roman"/>
          <w:b/>
          <w:sz w:val="24"/>
          <w:szCs w:val="24"/>
        </w:rPr>
        <w:t>3</w:t>
      </w:r>
      <w:r>
        <w:rPr>
          <w:rFonts w:ascii="Times New Roman" w:hAnsi="Times New Roman" w:cs="Times New Roman"/>
          <w:b/>
          <w:sz w:val="24"/>
          <w:szCs w:val="24"/>
        </w:rPr>
        <w:t xml:space="preserve">. </w:t>
      </w:r>
      <w:r w:rsidR="00B478A2">
        <w:rPr>
          <w:rFonts w:ascii="Times New Roman" w:hAnsi="Times New Roman" w:cs="Times New Roman"/>
          <w:b/>
          <w:sz w:val="24"/>
          <w:szCs w:val="24"/>
        </w:rPr>
        <w:t>Isikuandmete kaitse</w:t>
      </w:r>
      <w:r>
        <w:rPr>
          <w:rFonts w:ascii="Times New Roman" w:hAnsi="Times New Roman" w:cs="Times New Roman"/>
          <w:b/>
          <w:sz w:val="24"/>
          <w:szCs w:val="24"/>
        </w:rPr>
        <w:t xml:space="preserve"> seaduse muutmine</w:t>
      </w:r>
    </w:p>
    <w:p w14:paraId="1A3228BF" w14:textId="77777777" w:rsidR="003403EC" w:rsidRPr="00543656" w:rsidRDefault="00B478A2" w:rsidP="00BA3299">
      <w:pPr>
        <w:spacing w:line="240" w:lineRule="auto"/>
        <w:jc w:val="both"/>
      </w:pPr>
      <w:r>
        <w:rPr>
          <w:rFonts w:ascii="Times New Roman" w:hAnsi="Times New Roman" w:cs="Times New Roman"/>
          <w:sz w:val="24"/>
          <w:szCs w:val="24"/>
        </w:rPr>
        <w:t>Isikuandmete kaitse seaduses</w:t>
      </w:r>
      <w:r w:rsidR="00543656">
        <w:rPr>
          <w:rFonts w:ascii="Times New Roman" w:hAnsi="Times New Roman" w:cs="Times New Roman"/>
          <w:sz w:val="24"/>
          <w:szCs w:val="24"/>
        </w:rPr>
        <w:t xml:space="preserve"> tehakse </w:t>
      </w:r>
      <w:r w:rsidR="000D7F19">
        <w:rPr>
          <w:rFonts w:ascii="Times New Roman" w:hAnsi="Times New Roman" w:cs="Times New Roman"/>
          <w:sz w:val="24"/>
          <w:szCs w:val="24"/>
        </w:rPr>
        <w:t xml:space="preserve">järgmine </w:t>
      </w:r>
      <w:r w:rsidR="00543656">
        <w:rPr>
          <w:rFonts w:ascii="Times New Roman" w:hAnsi="Times New Roman" w:cs="Times New Roman"/>
          <w:sz w:val="24"/>
          <w:szCs w:val="24"/>
        </w:rPr>
        <w:t>muudatus</w:t>
      </w:r>
      <w:r w:rsidR="003403EC">
        <w:rPr>
          <w:rFonts w:ascii="Times New Roman" w:hAnsi="Times New Roman" w:cs="Times New Roman"/>
          <w:sz w:val="24"/>
          <w:szCs w:val="24"/>
        </w:rPr>
        <w:t>:</w:t>
      </w:r>
    </w:p>
    <w:p w14:paraId="1151EE32" w14:textId="77777777" w:rsidR="00AD2B88" w:rsidRDefault="00774F43" w:rsidP="00593849">
      <w:pPr>
        <w:jc w:val="both"/>
        <w:rPr>
          <w:rFonts w:ascii="Times New Roman" w:hAnsi="Times New Roman" w:cs="Times New Roman"/>
          <w:sz w:val="24"/>
        </w:rPr>
      </w:pPr>
      <w:r>
        <w:rPr>
          <w:rFonts w:ascii="Times New Roman" w:hAnsi="Times New Roman" w:cs="Times New Roman"/>
          <w:b/>
          <w:sz w:val="24"/>
        </w:rPr>
        <w:t>1</w:t>
      </w:r>
      <w:r w:rsidR="005C70F6">
        <w:rPr>
          <w:rFonts w:ascii="Times New Roman" w:hAnsi="Times New Roman" w:cs="Times New Roman"/>
          <w:b/>
          <w:sz w:val="24"/>
        </w:rPr>
        <w:t>5</w:t>
      </w:r>
      <w:r w:rsidR="00AD2B88">
        <w:rPr>
          <w:rFonts w:ascii="Times New Roman" w:hAnsi="Times New Roman" w:cs="Times New Roman"/>
          <w:b/>
          <w:sz w:val="24"/>
        </w:rPr>
        <w:t xml:space="preserve">) </w:t>
      </w:r>
      <w:r w:rsidR="00AD2B88">
        <w:rPr>
          <w:rFonts w:ascii="Times New Roman" w:hAnsi="Times New Roman" w:cs="Times New Roman"/>
          <w:sz w:val="24"/>
        </w:rPr>
        <w:t xml:space="preserve">paragrahvi </w:t>
      </w:r>
      <w:r w:rsidR="00B478A2">
        <w:rPr>
          <w:rFonts w:ascii="Times New Roman" w:hAnsi="Times New Roman" w:cs="Times New Roman"/>
          <w:sz w:val="24"/>
        </w:rPr>
        <w:t xml:space="preserve">6 </w:t>
      </w:r>
      <w:r w:rsidR="00AD2B88">
        <w:rPr>
          <w:rFonts w:ascii="Times New Roman" w:hAnsi="Times New Roman" w:cs="Times New Roman"/>
          <w:sz w:val="24"/>
        </w:rPr>
        <w:t>täiendatakse lõi</w:t>
      </w:r>
      <w:r w:rsidR="000D7F19">
        <w:rPr>
          <w:rFonts w:ascii="Times New Roman" w:hAnsi="Times New Roman" w:cs="Times New Roman"/>
          <w:sz w:val="24"/>
        </w:rPr>
        <w:t>k</w:t>
      </w:r>
      <w:r w:rsidR="00AD2B88">
        <w:rPr>
          <w:rFonts w:ascii="Times New Roman" w:hAnsi="Times New Roman" w:cs="Times New Roman"/>
          <w:sz w:val="24"/>
        </w:rPr>
        <w:t xml:space="preserve">ega </w:t>
      </w:r>
      <w:r w:rsidR="000D7F19">
        <w:rPr>
          <w:rFonts w:ascii="Times New Roman" w:hAnsi="Times New Roman" w:cs="Times New Roman"/>
          <w:sz w:val="24"/>
        </w:rPr>
        <w:t>7</w:t>
      </w:r>
      <w:r w:rsidR="00095585">
        <w:rPr>
          <w:rFonts w:ascii="Times New Roman" w:hAnsi="Times New Roman" w:cs="Times New Roman"/>
          <w:sz w:val="24"/>
          <w:vertAlign w:val="superscript"/>
        </w:rPr>
        <w:t xml:space="preserve"> </w:t>
      </w:r>
      <w:r w:rsidR="00AD2B88">
        <w:rPr>
          <w:rFonts w:ascii="Times New Roman" w:hAnsi="Times New Roman" w:cs="Times New Roman"/>
          <w:sz w:val="24"/>
        </w:rPr>
        <w:t>järgmises sõnastuses:</w:t>
      </w:r>
    </w:p>
    <w:p w14:paraId="0F2BC098" w14:textId="77777777" w:rsidR="003403EC" w:rsidRDefault="00AD2B88" w:rsidP="000D7F19">
      <w:pPr>
        <w:jc w:val="both"/>
        <w:rPr>
          <w:rFonts w:ascii="Times New Roman" w:hAnsi="Times New Roman" w:cs="Times New Roman"/>
          <w:sz w:val="24"/>
        </w:rPr>
      </w:pPr>
      <w:r>
        <w:rPr>
          <w:rFonts w:ascii="Times New Roman" w:hAnsi="Times New Roman" w:cs="Times New Roman"/>
          <w:sz w:val="24"/>
        </w:rPr>
        <w:t>„</w:t>
      </w:r>
      <w:r w:rsidR="000D7F19" w:rsidRPr="000D7F19">
        <w:rPr>
          <w:rFonts w:ascii="Times New Roman" w:hAnsi="Times New Roman" w:cs="Times New Roman"/>
          <w:sz w:val="24"/>
        </w:rPr>
        <w:t xml:space="preserve">(7) Isikuandmeid võib andmesubjekti nõusolekuta töödelda statistilisel ja teaduslikul eesmärgil järgides elektroonilise side seaduses ja riikliku statistika seaduses sätestatud </w:t>
      </w:r>
      <w:r w:rsidR="002205D6">
        <w:rPr>
          <w:rFonts w:ascii="Times New Roman" w:hAnsi="Times New Roman" w:cs="Times New Roman"/>
          <w:sz w:val="24"/>
        </w:rPr>
        <w:t>nõudeid</w:t>
      </w:r>
      <w:r w:rsidR="002205D6" w:rsidRPr="000D7F19">
        <w:rPr>
          <w:rFonts w:ascii="Times New Roman" w:hAnsi="Times New Roman" w:cs="Times New Roman"/>
          <w:sz w:val="24"/>
        </w:rPr>
        <w:t xml:space="preserve"> </w:t>
      </w:r>
      <w:r w:rsidR="000D7F19" w:rsidRPr="000D7F19">
        <w:rPr>
          <w:rFonts w:ascii="Times New Roman" w:hAnsi="Times New Roman" w:cs="Times New Roman"/>
          <w:sz w:val="24"/>
        </w:rPr>
        <w:t>kuni andmetöötluse eesmärgi saavutamiseni ning anonüümsete andmete avaldamiseni. Andmekaitse Inspektsioon kontrollib ja annab hinnangu sideettevõtete andmetele juurdepääsu taotlemise ja andmise tingimuste vastavusele statistilisel ja teaduslikul eesmärgil töötlemiseks.</w:t>
      </w:r>
      <w:r w:rsidR="000D7F19">
        <w:rPr>
          <w:rFonts w:ascii="Times New Roman" w:hAnsi="Times New Roman" w:cs="Times New Roman"/>
          <w:sz w:val="24"/>
        </w:rPr>
        <w:t>“</w:t>
      </w:r>
    </w:p>
    <w:p w14:paraId="1C884530" w14:textId="77777777" w:rsidR="00CF0083" w:rsidRPr="00CF0083" w:rsidRDefault="00CF0083" w:rsidP="00C75EF9">
      <w:pPr>
        <w:pStyle w:val="Vahedeta"/>
      </w:pPr>
    </w:p>
    <w:p w14:paraId="32D2FE3B" w14:textId="77777777" w:rsidR="00543656" w:rsidRDefault="00543656" w:rsidP="0054365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D7F19">
        <w:rPr>
          <w:rFonts w:ascii="Times New Roman" w:hAnsi="Times New Roman" w:cs="Times New Roman"/>
          <w:b/>
          <w:sz w:val="24"/>
          <w:szCs w:val="24"/>
        </w:rPr>
        <w:t>4</w:t>
      </w:r>
      <w:r w:rsidRPr="00BC2EAC">
        <w:rPr>
          <w:rFonts w:ascii="Times New Roman" w:hAnsi="Times New Roman" w:cs="Times New Roman"/>
          <w:b/>
          <w:sz w:val="24"/>
          <w:szCs w:val="24"/>
        </w:rPr>
        <w:t>. Seaduse jõustumine</w:t>
      </w:r>
    </w:p>
    <w:p w14:paraId="636FF553" w14:textId="77777777" w:rsidR="00543656" w:rsidRDefault="00543656" w:rsidP="005436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Käesolev seadus jõustub </w:t>
      </w:r>
      <w:r w:rsidRPr="00BA3299">
        <w:rPr>
          <w:rFonts w:ascii="Times New Roman" w:hAnsi="Times New Roman" w:cs="Times New Roman"/>
          <w:color w:val="FF0000"/>
          <w:sz w:val="24"/>
          <w:szCs w:val="24"/>
        </w:rPr>
        <w:t>20</w:t>
      </w:r>
      <w:r w:rsidR="000D7F19" w:rsidRPr="00BA3299">
        <w:rPr>
          <w:rFonts w:ascii="Times New Roman" w:hAnsi="Times New Roman" w:cs="Times New Roman"/>
          <w:color w:val="FF0000"/>
          <w:sz w:val="24"/>
          <w:szCs w:val="24"/>
        </w:rPr>
        <w:t>20</w:t>
      </w:r>
      <w:r w:rsidRPr="00BA3299">
        <w:rPr>
          <w:rFonts w:ascii="Times New Roman" w:hAnsi="Times New Roman" w:cs="Times New Roman"/>
          <w:color w:val="FF0000"/>
          <w:sz w:val="24"/>
          <w:szCs w:val="24"/>
        </w:rPr>
        <w:t xml:space="preserve">. aasta 1. </w:t>
      </w:r>
      <w:r w:rsidR="00CA7779" w:rsidRPr="00BA3299">
        <w:rPr>
          <w:rFonts w:ascii="Times New Roman" w:hAnsi="Times New Roman" w:cs="Times New Roman"/>
          <w:color w:val="FF0000"/>
          <w:sz w:val="24"/>
          <w:szCs w:val="24"/>
        </w:rPr>
        <w:t>septembril</w:t>
      </w:r>
      <w:r w:rsidRPr="00BA3299">
        <w:rPr>
          <w:rFonts w:ascii="Times New Roman" w:hAnsi="Times New Roman" w:cs="Times New Roman"/>
          <w:color w:val="FF0000"/>
          <w:sz w:val="24"/>
          <w:szCs w:val="24"/>
        </w:rPr>
        <w:t>.</w:t>
      </w:r>
    </w:p>
    <w:p w14:paraId="59234D76" w14:textId="77777777" w:rsidR="00543656" w:rsidRPr="00954A80" w:rsidRDefault="00543656" w:rsidP="00237ECD">
      <w:pPr>
        <w:pStyle w:val="Vahedeta"/>
      </w:pPr>
    </w:p>
    <w:sectPr w:rsidR="00543656" w:rsidRPr="00954A80" w:rsidSect="00C20258">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12997" w14:textId="77777777" w:rsidR="00A622D1" w:rsidRDefault="00A622D1">
      <w:pPr>
        <w:spacing w:after="0" w:line="240" w:lineRule="auto"/>
      </w:pPr>
      <w:r>
        <w:separator/>
      </w:r>
    </w:p>
  </w:endnote>
  <w:endnote w:type="continuationSeparator" w:id="0">
    <w:p w14:paraId="1EFBF1A6" w14:textId="77777777" w:rsidR="00A622D1" w:rsidRDefault="00A6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Lucidasans"/>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DD7F5" w14:textId="77777777" w:rsidR="00923953" w:rsidRDefault="00590B25" w:rsidP="00923953">
    <w:pPr>
      <w:pStyle w:val="Jalus"/>
      <w:jc w:val="center"/>
    </w:pPr>
    <w:r>
      <w:fldChar w:fldCharType="begin"/>
    </w:r>
    <w:r>
      <w:instrText>PAGE   \* MERGEFORMAT</w:instrText>
    </w:r>
    <w:r>
      <w:fldChar w:fldCharType="separate"/>
    </w:r>
    <w:r w:rsidR="00AD7F3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C73680" w14:textId="77777777" w:rsidR="00A622D1" w:rsidRDefault="00A622D1">
      <w:pPr>
        <w:spacing w:after="0" w:line="240" w:lineRule="auto"/>
      </w:pPr>
      <w:r>
        <w:separator/>
      </w:r>
    </w:p>
  </w:footnote>
  <w:footnote w:type="continuationSeparator" w:id="0">
    <w:p w14:paraId="5B8D4544" w14:textId="77777777" w:rsidR="00A622D1" w:rsidRDefault="00A622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33495"/>
    <w:multiLevelType w:val="hybridMultilevel"/>
    <w:tmpl w:val="8A545A80"/>
    <w:lvl w:ilvl="0" w:tplc="AAA87E8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6C701AF"/>
    <w:multiLevelType w:val="hybridMultilevel"/>
    <w:tmpl w:val="64B86ADE"/>
    <w:lvl w:ilvl="0" w:tplc="0F684430">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E043434"/>
    <w:multiLevelType w:val="hybridMultilevel"/>
    <w:tmpl w:val="288264AE"/>
    <w:lvl w:ilvl="0" w:tplc="EB745848">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EF64E3D"/>
    <w:multiLevelType w:val="hybridMultilevel"/>
    <w:tmpl w:val="29585C6A"/>
    <w:lvl w:ilvl="0" w:tplc="BD98FFE8">
      <w:start w:val="1"/>
      <w:numFmt w:val="decimal"/>
      <w:lvlText w:val="(%1)"/>
      <w:lvlJc w:val="left"/>
      <w:pPr>
        <w:ind w:left="810" w:hanging="45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5F6A3640"/>
    <w:multiLevelType w:val="hybridMultilevel"/>
    <w:tmpl w:val="FF54C124"/>
    <w:lvl w:ilvl="0" w:tplc="57FCF5A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7E15313"/>
    <w:multiLevelType w:val="hybridMultilevel"/>
    <w:tmpl w:val="7206D000"/>
    <w:lvl w:ilvl="0" w:tplc="FC061F9E">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124"/>
    <w:rsid w:val="00002F5E"/>
    <w:rsid w:val="0001767F"/>
    <w:rsid w:val="0002011C"/>
    <w:rsid w:val="000213F3"/>
    <w:rsid w:val="0002532A"/>
    <w:rsid w:val="00025331"/>
    <w:rsid w:val="000279E3"/>
    <w:rsid w:val="00051641"/>
    <w:rsid w:val="00052ED1"/>
    <w:rsid w:val="00064A16"/>
    <w:rsid w:val="00065CEC"/>
    <w:rsid w:val="000737FF"/>
    <w:rsid w:val="000876BD"/>
    <w:rsid w:val="00095585"/>
    <w:rsid w:val="000B12A5"/>
    <w:rsid w:val="000C0CAF"/>
    <w:rsid w:val="000D224C"/>
    <w:rsid w:val="000D7F19"/>
    <w:rsid w:val="000E0C3A"/>
    <w:rsid w:val="000F3C74"/>
    <w:rsid w:val="00114F05"/>
    <w:rsid w:val="00117C33"/>
    <w:rsid w:val="0013273E"/>
    <w:rsid w:val="00150191"/>
    <w:rsid w:val="00174085"/>
    <w:rsid w:val="00184368"/>
    <w:rsid w:val="001B240D"/>
    <w:rsid w:val="001C0012"/>
    <w:rsid w:val="001C1623"/>
    <w:rsid w:val="001D18F1"/>
    <w:rsid w:val="001F17F7"/>
    <w:rsid w:val="001F602E"/>
    <w:rsid w:val="00206DA9"/>
    <w:rsid w:val="0021446B"/>
    <w:rsid w:val="002205D6"/>
    <w:rsid w:val="00235533"/>
    <w:rsid w:val="00237ECD"/>
    <w:rsid w:val="00246E47"/>
    <w:rsid w:val="00261090"/>
    <w:rsid w:val="00265E36"/>
    <w:rsid w:val="002767A1"/>
    <w:rsid w:val="00280243"/>
    <w:rsid w:val="00291AC7"/>
    <w:rsid w:val="00297652"/>
    <w:rsid w:val="002B20FD"/>
    <w:rsid w:val="002C42F8"/>
    <w:rsid w:val="002D49F2"/>
    <w:rsid w:val="002D4F8D"/>
    <w:rsid w:val="002E28C0"/>
    <w:rsid w:val="002E332E"/>
    <w:rsid w:val="002F0D59"/>
    <w:rsid w:val="00315B83"/>
    <w:rsid w:val="003403EC"/>
    <w:rsid w:val="00341024"/>
    <w:rsid w:val="003428E5"/>
    <w:rsid w:val="003459EE"/>
    <w:rsid w:val="00345B91"/>
    <w:rsid w:val="00372BCF"/>
    <w:rsid w:val="0038546A"/>
    <w:rsid w:val="003876BF"/>
    <w:rsid w:val="003A027E"/>
    <w:rsid w:val="003A23D3"/>
    <w:rsid w:val="003B36B8"/>
    <w:rsid w:val="003B6FB5"/>
    <w:rsid w:val="003E18C6"/>
    <w:rsid w:val="003E3752"/>
    <w:rsid w:val="004105A8"/>
    <w:rsid w:val="004162F8"/>
    <w:rsid w:val="00416416"/>
    <w:rsid w:val="00416CDB"/>
    <w:rsid w:val="0042719B"/>
    <w:rsid w:val="00445C91"/>
    <w:rsid w:val="0045081E"/>
    <w:rsid w:val="00464C69"/>
    <w:rsid w:val="0046673A"/>
    <w:rsid w:val="004758EB"/>
    <w:rsid w:val="00493C54"/>
    <w:rsid w:val="004B656D"/>
    <w:rsid w:val="004D2E02"/>
    <w:rsid w:val="004D75E7"/>
    <w:rsid w:val="004F7FB4"/>
    <w:rsid w:val="00523652"/>
    <w:rsid w:val="00524656"/>
    <w:rsid w:val="005321A7"/>
    <w:rsid w:val="0053376D"/>
    <w:rsid w:val="00534CC4"/>
    <w:rsid w:val="005351B6"/>
    <w:rsid w:val="00543656"/>
    <w:rsid w:val="005479DA"/>
    <w:rsid w:val="00557C27"/>
    <w:rsid w:val="005760B5"/>
    <w:rsid w:val="005814BC"/>
    <w:rsid w:val="00583376"/>
    <w:rsid w:val="005856D8"/>
    <w:rsid w:val="00590B25"/>
    <w:rsid w:val="00593849"/>
    <w:rsid w:val="005947FB"/>
    <w:rsid w:val="005C6508"/>
    <w:rsid w:val="005C70F6"/>
    <w:rsid w:val="005D0290"/>
    <w:rsid w:val="005D0CE1"/>
    <w:rsid w:val="005D1D6B"/>
    <w:rsid w:val="005F61E7"/>
    <w:rsid w:val="00600E75"/>
    <w:rsid w:val="006222B1"/>
    <w:rsid w:val="00632A14"/>
    <w:rsid w:val="0063357E"/>
    <w:rsid w:val="00635949"/>
    <w:rsid w:val="00643A07"/>
    <w:rsid w:val="00662D15"/>
    <w:rsid w:val="00672674"/>
    <w:rsid w:val="0068459E"/>
    <w:rsid w:val="006859B2"/>
    <w:rsid w:val="006912D5"/>
    <w:rsid w:val="00691BB2"/>
    <w:rsid w:val="006B2BF6"/>
    <w:rsid w:val="006B7D5F"/>
    <w:rsid w:val="006D7ADC"/>
    <w:rsid w:val="006F32FA"/>
    <w:rsid w:val="007071AF"/>
    <w:rsid w:val="00745124"/>
    <w:rsid w:val="007721E9"/>
    <w:rsid w:val="00774F43"/>
    <w:rsid w:val="007A0043"/>
    <w:rsid w:val="007B54CE"/>
    <w:rsid w:val="007F027F"/>
    <w:rsid w:val="00800B73"/>
    <w:rsid w:val="00820B78"/>
    <w:rsid w:val="00823683"/>
    <w:rsid w:val="00826E45"/>
    <w:rsid w:val="00833214"/>
    <w:rsid w:val="00844492"/>
    <w:rsid w:val="008470F2"/>
    <w:rsid w:val="00864496"/>
    <w:rsid w:val="00866681"/>
    <w:rsid w:val="008677E2"/>
    <w:rsid w:val="00872424"/>
    <w:rsid w:val="00881E49"/>
    <w:rsid w:val="00882D15"/>
    <w:rsid w:val="008A0B1E"/>
    <w:rsid w:val="008A3600"/>
    <w:rsid w:val="008A41F1"/>
    <w:rsid w:val="008B21CA"/>
    <w:rsid w:val="008B5471"/>
    <w:rsid w:val="008D7E73"/>
    <w:rsid w:val="008E35A0"/>
    <w:rsid w:val="008E7F40"/>
    <w:rsid w:val="00931CA5"/>
    <w:rsid w:val="00942F25"/>
    <w:rsid w:val="00954A80"/>
    <w:rsid w:val="00973122"/>
    <w:rsid w:val="00975308"/>
    <w:rsid w:val="00985223"/>
    <w:rsid w:val="00986717"/>
    <w:rsid w:val="0098779A"/>
    <w:rsid w:val="009A1D60"/>
    <w:rsid w:val="009B66A9"/>
    <w:rsid w:val="009C6223"/>
    <w:rsid w:val="009D7CC5"/>
    <w:rsid w:val="009E1D81"/>
    <w:rsid w:val="009E549F"/>
    <w:rsid w:val="009E68CF"/>
    <w:rsid w:val="00A03CC5"/>
    <w:rsid w:val="00A04160"/>
    <w:rsid w:val="00A139E7"/>
    <w:rsid w:val="00A3503A"/>
    <w:rsid w:val="00A462C6"/>
    <w:rsid w:val="00A622D1"/>
    <w:rsid w:val="00A63620"/>
    <w:rsid w:val="00AA4812"/>
    <w:rsid w:val="00AD2B88"/>
    <w:rsid w:val="00AD7F3B"/>
    <w:rsid w:val="00AF2F0D"/>
    <w:rsid w:val="00B00FC6"/>
    <w:rsid w:val="00B149FF"/>
    <w:rsid w:val="00B21FE3"/>
    <w:rsid w:val="00B26B5D"/>
    <w:rsid w:val="00B32F01"/>
    <w:rsid w:val="00B40645"/>
    <w:rsid w:val="00B478A2"/>
    <w:rsid w:val="00B55275"/>
    <w:rsid w:val="00B55F8D"/>
    <w:rsid w:val="00B6092E"/>
    <w:rsid w:val="00B66A82"/>
    <w:rsid w:val="00B87C6A"/>
    <w:rsid w:val="00BA3299"/>
    <w:rsid w:val="00BB403E"/>
    <w:rsid w:val="00BB5E92"/>
    <w:rsid w:val="00BC06E7"/>
    <w:rsid w:val="00BE0BB7"/>
    <w:rsid w:val="00BE5B2C"/>
    <w:rsid w:val="00BF0F0D"/>
    <w:rsid w:val="00BF271D"/>
    <w:rsid w:val="00C03178"/>
    <w:rsid w:val="00C136D2"/>
    <w:rsid w:val="00C14B35"/>
    <w:rsid w:val="00C2254B"/>
    <w:rsid w:val="00C43736"/>
    <w:rsid w:val="00C43CEA"/>
    <w:rsid w:val="00C64279"/>
    <w:rsid w:val="00C73538"/>
    <w:rsid w:val="00C75EF9"/>
    <w:rsid w:val="00C76ADD"/>
    <w:rsid w:val="00C9486D"/>
    <w:rsid w:val="00C952E1"/>
    <w:rsid w:val="00CA149A"/>
    <w:rsid w:val="00CA7779"/>
    <w:rsid w:val="00CB103C"/>
    <w:rsid w:val="00CD6B4D"/>
    <w:rsid w:val="00CE6FD9"/>
    <w:rsid w:val="00CE7786"/>
    <w:rsid w:val="00CE7F8A"/>
    <w:rsid w:val="00CF0083"/>
    <w:rsid w:val="00D14E58"/>
    <w:rsid w:val="00D33402"/>
    <w:rsid w:val="00D3406C"/>
    <w:rsid w:val="00D3702A"/>
    <w:rsid w:val="00D43DEC"/>
    <w:rsid w:val="00D57B6C"/>
    <w:rsid w:val="00D86F6C"/>
    <w:rsid w:val="00D8772F"/>
    <w:rsid w:val="00DA1C67"/>
    <w:rsid w:val="00DA5741"/>
    <w:rsid w:val="00DB6498"/>
    <w:rsid w:val="00DC312F"/>
    <w:rsid w:val="00DC6117"/>
    <w:rsid w:val="00DD14B1"/>
    <w:rsid w:val="00DF1D3A"/>
    <w:rsid w:val="00E10C5F"/>
    <w:rsid w:val="00E16862"/>
    <w:rsid w:val="00E33420"/>
    <w:rsid w:val="00E51876"/>
    <w:rsid w:val="00E56E39"/>
    <w:rsid w:val="00E63426"/>
    <w:rsid w:val="00E77B7A"/>
    <w:rsid w:val="00E82C2A"/>
    <w:rsid w:val="00E86485"/>
    <w:rsid w:val="00ED0B22"/>
    <w:rsid w:val="00EE053E"/>
    <w:rsid w:val="00F11953"/>
    <w:rsid w:val="00F1408A"/>
    <w:rsid w:val="00F16DC0"/>
    <w:rsid w:val="00F353BE"/>
    <w:rsid w:val="00F6732F"/>
    <w:rsid w:val="00F67A5C"/>
    <w:rsid w:val="00FA0B60"/>
    <w:rsid w:val="00FA1DC2"/>
    <w:rsid w:val="00FA6649"/>
    <w:rsid w:val="00FB5AC9"/>
    <w:rsid w:val="00FF1301"/>
    <w:rsid w:val="00FF31E8"/>
    <w:rsid w:val="00FF67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A773"/>
  <w15:chartTrackingRefBased/>
  <w15:docId w15:val="{A3891D32-17A4-4302-8DBC-10087C5F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43656"/>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alus">
    <w:name w:val="footer"/>
    <w:basedOn w:val="Normaallaad"/>
    <w:link w:val="JalusMrk"/>
    <w:uiPriority w:val="99"/>
    <w:unhideWhenUsed/>
    <w:rsid w:val="00543656"/>
    <w:pPr>
      <w:tabs>
        <w:tab w:val="center" w:pos="4536"/>
        <w:tab w:val="right" w:pos="9072"/>
      </w:tabs>
      <w:spacing w:after="0" w:line="240" w:lineRule="auto"/>
    </w:pPr>
  </w:style>
  <w:style w:type="character" w:customStyle="1" w:styleId="JalusMrk">
    <w:name w:val="Jalus Märk"/>
    <w:basedOn w:val="Liguvaikefont"/>
    <w:link w:val="Jalus"/>
    <w:uiPriority w:val="99"/>
    <w:rsid w:val="00543656"/>
  </w:style>
  <w:style w:type="paragraph" w:styleId="Loendilik">
    <w:name w:val="List Paragraph"/>
    <w:basedOn w:val="Normaallaad"/>
    <w:uiPriority w:val="34"/>
    <w:qFormat/>
    <w:rsid w:val="00543656"/>
    <w:pPr>
      <w:ind w:left="720"/>
      <w:contextualSpacing/>
    </w:pPr>
  </w:style>
  <w:style w:type="paragraph" w:styleId="Jutumullitekst">
    <w:name w:val="Balloon Text"/>
    <w:basedOn w:val="Normaallaad"/>
    <w:link w:val="JutumullitekstMrk"/>
    <w:uiPriority w:val="99"/>
    <w:semiHidden/>
    <w:unhideWhenUsed/>
    <w:rsid w:val="00D8772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8772F"/>
    <w:rPr>
      <w:rFonts w:ascii="Segoe UI" w:hAnsi="Segoe UI" w:cs="Segoe UI"/>
      <w:sz w:val="18"/>
      <w:szCs w:val="18"/>
    </w:rPr>
  </w:style>
  <w:style w:type="character" w:styleId="Kommentaariviide">
    <w:name w:val="annotation reference"/>
    <w:basedOn w:val="Liguvaikefont"/>
    <w:uiPriority w:val="99"/>
    <w:semiHidden/>
    <w:unhideWhenUsed/>
    <w:rsid w:val="00FF31E8"/>
    <w:rPr>
      <w:sz w:val="16"/>
      <w:szCs w:val="16"/>
    </w:rPr>
  </w:style>
  <w:style w:type="paragraph" w:styleId="Kommentaaritekst">
    <w:name w:val="annotation text"/>
    <w:basedOn w:val="Normaallaad"/>
    <w:link w:val="KommentaaritekstMrk"/>
    <w:uiPriority w:val="99"/>
    <w:semiHidden/>
    <w:unhideWhenUsed/>
    <w:rsid w:val="00FF31E8"/>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F31E8"/>
    <w:rPr>
      <w:sz w:val="20"/>
      <w:szCs w:val="20"/>
    </w:rPr>
  </w:style>
  <w:style w:type="paragraph" w:styleId="Kommentaariteema">
    <w:name w:val="annotation subject"/>
    <w:basedOn w:val="Kommentaaritekst"/>
    <w:next w:val="Kommentaaritekst"/>
    <w:link w:val="KommentaariteemaMrk"/>
    <w:uiPriority w:val="99"/>
    <w:semiHidden/>
    <w:unhideWhenUsed/>
    <w:rsid w:val="00FF31E8"/>
    <w:rPr>
      <w:b/>
      <w:bCs/>
    </w:rPr>
  </w:style>
  <w:style w:type="character" w:customStyle="1" w:styleId="KommentaariteemaMrk">
    <w:name w:val="Kommentaari teema Märk"/>
    <w:basedOn w:val="KommentaaritekstMrk"/>
    <w:link w:val="Kommentaariteema"/>
    <w:uiPriority w:val="99"/>
    <w:semiHidden/>
    <w:rsid w:val="00FF31E8"/>
    <w:rPr>
      <w:b/>
      <w:bCs/>
      <w:sz w:val="20"/>
      <w:szCs w:val="20"/>
    </w:rPr>
  </w:style>
  <w:style w:type="paragraph" w:styleId="Vahedeta">
    <w:name w:val="No Spacing"/>
    <w:uiPriority w:val="1"/>
    <w:qFormat/>
    <w:rsid w:val="00237ECD"/>
    <w:pPr>
      <w:spacing w:after="0" w:line="240" w:lineRule="auto"/>
    </w:pPr>
  </w:style>
  <w:style w:type="paragraph" w:customStyle="1" w:styleId="Standard">
    <w:name w:val="Standard"/>
    <w:rsid w:val="00237EC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t-EE"/>
    </w:rPr>
  </w:style>
  <w:style w:type="character" w:styleId="Hperlink">
    <w:name w:val="Hyperlink"/>
    <w:basedOn w:val="Liguvaikefont"/>
    <w:uiPriority w:val="99"/>
    <w:semiHidden/>
    <w:unhideWhenUsed/>
    <w:rsid w:val="00345B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5482">
      <w:bodyDiv w:val="1"/>
      <w:marLeft w:val="0"/>
      <w:marRight w:val="0"/>
      <w:marTop w:val="0"/>
      <w:marBottom w:val="0"/>
      <w:divBdr>
        <w:top w:val="none" w:sz="0" w:space="0" w:color="auto"/>
        <w:left w:val="none" w:sz="0" w:space="0" w:color="auto"/>
        <w:bottom w:val="none" w:sz="0" w:space="0" w:color="auto"/>
        <w:right w:val="none" w:sz="0" w:space="0" w:color="auto"/>
      </w:divBdr>
    </w:div>
    <w:div w:id="341665939">
      <w:bodyDiv w:val="1"/>
      <w:marLeft w:val="0"/>
      <w:marRight w:val="0"/>
      <w:marTop w:val="0"/>
      <w:marBottom w:val="0"/>
      <w:divBdr>
        <w:top w:val="none" w:sz="0" w:space="0" w:color="auto"/>
        <w:left w:val="none" w:sz="0" w:space="0" w:color="auto"/>
        <w:bottom w:val="none" w:sz="0" w:space="0" w:color="auto"/>
        <w:right w:val="none" w:sz="0" w:space="0" w:color="auto"/>
      </w:divBdr>
    </w:div>
    <w:div w:id="96739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6034</Characters>
  <Application>Microsoft Office Word</Application>
  <DocSecurity>0</DocSecurity>
  <Lines>50</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Justiitsministeerium</Company>
  <LinksUpToDate>false</LinksUpToDate>
  <CharactersWithSpaces>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 Pool</dc:creator>
  <cp:keywords/>
  <dc:description/>
  <cp:lastModifiedBy>Keir Pool</cp:lastModifiedBy>
  <cp:revision>2</cp:revision>
  <dcterms:created xsi:type="dcterms:W3CDTF">2020-05-21T10:28:00Z</dcterms:created>
  <dcterms:modified xsi:type="dcterms:W3CDTF">2020-05-21T10:28:00Z</dcterms:modified>
</cp:coreProperties>
</file>