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3544"/>
      </w:tblGrid>
      <w:tr w:rsidR="00A63508" w:rsidRPr="004A052B" w:rsidTr="008C5EA6">
        <w:trPr>
          <w:tblHeader/>
        </w:trPr>
        <w:tc>
          <w:tcPr>
            <w:tcW w:w="1809" w:type="dxa"/>
            <w:shd w:val="clear" w:color="auto" w:fill="auto"/>
          </w:tcPr>
          <w:p w:rsidR="00A63508" w:rsidRPr="004A052B" w:rsidRDefault="00A63508" w:rsidP="008C5E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52B">
              <w:rPr>
                <w:rFonts w:ascii="Arial" w:hAnsi="Arial" w:cs="Arial"/>
                <w:b/>
                <w:sz w:val="20"/>
                <w:szCs w:val="20"/>
              </w:rPr>
              <w:t>Koosoleku toimumise aeg</w:t>
            </w:r>
          </w:p>
        </w:tc>
        <w:tc>
          <w:tcPr>
            <w:tcW w:w="4111" w:type="dxa"/>
            <w:shd w:val="clear" w:color="auto" w:fill="auto"/>
          </w:tcPr>
          <w:p w:rsidR="00A63508" w:rsidRPr="004A052B" w:rsidRDefault="00A63508" w:rsidP="008C5E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52B">
              <w:rPr>
                <w:rFonts w:ascii="Arial" w:hAnsi="Arial" w:cs="Arial"/>
                <w:b/>
                <w:sz w:val="20"/>
                <w:szCs w:val="20"/>
              </w:rPr>
              <w:t>Käsitletav teema</w:t>
            </w:r>
          </w:p>
        </w:tc>
        <w:tc>
          <w:tcPr>
            <w:tcW w:w="3544" w:type="dxa"/>
            <w:shd w:val="clear" w:color="auto" w:fill="auto"/>
          </w:tcPr>
          <w:p w:rsidR="00A63508" w:rsidRPr="004A052B" w:rsidRDefault="00A63508" w:rsidP="008C5E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52B">
              <w:rPr>
                <w:rFonts w:ascii="Arial" w:hAnsi="Arial" w:cs="Arial"/>
                <w:b/>
                <w:sz w:val="20"/>
                <w:szCs w:val="20"/>
              </w:rPr>
              <w:t>Teema käsitlemise põhjendus</w:t>
            </w:r>
          </w:p>
        </w:tc>
      </w:tr>
      <w:tr w:rsidR="00A63508" w:rsidRPr="004A052B" w:rsidTr="008C5EA6">
        <w:tc>
          <w:tcPr>
            <w:tcW w:w="1809" w:type="dxa"/>
            <w:vMerge w:val="restart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26.01.2018 (R)</w:t>
            </w:r>
            <w:r w:rsidRPr="004A052B">
              <w:rPr>
                <w:rFonts w:ascii="Arial" w:hAnsi="Arial" w:cs="Arial"/>
                <w:sz w:val="20"/>
                <w:szCs w:val="20"/>
              </w:rPr>
              <w:br/>
              <w:t>kell 10.30-12.30</w:t>
            </w:r>
          </w:p>
        </w:tc>
        <w:tc>
          <w:tcPr>
            <w:tcW w:w="4111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Statistikanõukogu 2018. aasta tööplaani arutelu ja kinnitamine</w:t>
            </w:r>
          </w:p>
        </w:tc>
        <w:tc>
          <w:tcPr>
            <w:tcW w:w="3544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Nõukogu tegutseb enda kinnitatud tööplaani alusel</w:t>
            </w:r>
          </w:p>
        </w:tc>
      </w:tr>
      <w:tr w:rsidR="00A63508" w:rsidRPr="004A052B" w:rsidTr="008C5EA6">
        <w:tc>
          <w:tcPr>
            <w:tcW w:w="1809" w:type="dxa"/>
            <w:vMerge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Statistikanõukogu 2017. aasta aruande esimese kavandi tutvustus ja koostamise planeerimine</w:t>
            </w:r>
          </w:p>
        </w:tc>
        <w:tc>
          <w:tcPr>
            <w:tcW w:w="3544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Aruande kavand esitatakse nõukogu liikmetele täiendus- ja parandusettepanekute tegemiseks</w:t>
            </w:r>
          </w:p>
        </w:tc>
      </w:tr>
      <w:tr w:rsidR="00A63508" w:rsidRPr="004A052B" w:rsidTr="008C5EA6">
        <w:tc>
          <w:tcPr>
            <w:tcW w:w="1809" w:type="dxa"/>
            <w:vMerge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Riigihanke „Ekspertteenuse tellimine Statistikaameti tegevuse efektiivsuse parandamiseks“ III etapi tulemuste tutvustus</w:t>
            </w:r>
          </w:p>
        </w:tc>
        <w:tc>
          <w:tcPr>
            <w:tcW w:w="3544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Nõukogule teadmiseks</w:t>
            </w:r>
          </w:p>
        </w:tc>
      </w:tr>
      <w:tr w:rsidR="00A63508" w:rsidRPr="004A052B" w:rsidTr="008C5EA6">
        <w:tc>
          <w:tcPr>
            <w:tcW w:w="1809" w:type="dxa"/>
            <w:vMerge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Ülevaade Riikliku piirkondliku statistika edasise tegevuse kavandamise töörühma tööst</w:t>
            </w:r>
          </w:p>
        </w:tc>
        <w:tc>
          <w:tcPr>
            <w:tcW w:w="3544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Nõukogule teadmiseks</w:t>
            </w:r>
          </w:p>
        </w:tc>
      </w:tr>
      <w:tr w:rsidR="00A63508" w:rsidRPr="004A052B" w:rsidTr="008C5EA6">
        <w:tc>
          <w:tcPr>
            <w:tcW w:w="1809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16.03.2018 (R)</w:t>
            </w:r>
            <w:r w:rsidRPr="004A052B">
              <w:rPr>
                <w:rFonts w:ascii="Arial" w:hAnsi="Arial" w:cs="Arial"/>
                <w:sz w:val="20"/>
                <w:szCs w:val="20"/>
              </w:rPr>
              <w:br/>
              <w:t>kell 10.30-12.30</w:t>
            </w:r>
          </w:p>
        </w:tc>
        <w:tc>
          <w:tcPr>
            <w:tcW w:w="4111" w:type="dxa"/>
            <w:shd w:val="clear" w:color="auto" w:fill="auto"/>
          </w:tcPr>
          <w:p w:rsidR="00A63508" w:rsidRPr="00A63508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508">
              <w:rPr>
                <w:rFonts w:ascii="Arial" w:hAnsi="Arial" w:cs="Arial"/>
                <w:sz w:val="20"/>
                <w:szCs w:val="20"/>
              </w:rPr>
              <w:t>Aruanne EL nõukogu statistika töögrupi juhtimisest Eesti eesistumise ajal</w:t>
            </w:r>
          </w:p>
        </w:tc>
        <w:tc>
          <w:tcPr>
            <w:tcW w:w="3544" w:type="dxa"/>
            <w:shd w:val="clear" w:color="auto" w:fill="auto"/>
          </w:tcPr>
          <w:p w:rsidR="00A63508" w:rsidRPr="00A63508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508">
              <w:rPr>
                <w:rFonts w:ascii="Arial" w:hAnsi="Arial" w:cs="Arial"/>
                <w:sz w:val="20"/>
                <w:szCs w:val="20"/>
              </w:rPr>
              <w:t>Nõukogule teadmiseks</w:t>
            </w:r>
          </w:p>
        </w:tc>
      </w:tr>
      <w:tr w:rsidR="00A63508" w:rsidRPr="004A052B" w:rsidTr="008C5EA6">
        <w:tc>
          <w:tcPr>
            <w:tcW w:w="1809" w:type="dxa"/>
            <w:vMerge w:val="restart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Statistikaameti strateegia 2018-2022</w:t>
            </w:r>
          </w:p>
        </w:tc>
        <w:tc>
          <w:tcPr>
            <w:tcW w:w="3544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Nõukogule teadmiseks</w:t>
            </w:r>
          </w:p>
        </w:tc>
      </w:tr>
      <w:tr w:rsidR="00A63508" w:rsidRPr="004A052B" w:rsidTr="008C5EA6">
        <w:tc>
          <w:tcPr>
            <w:tcW w:w="1809" w:type="dxa"/>
            <w:vMerge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Statistikanõukogu 2017. aasta tegevuse aruande täiendatud kavandi arutelu. Aruande kinnitamine</w:t>
            </w:r>
          </w:p>
        </w:tc>
        <w:tc>
          <w:tcPr>
            <w:tcW w:w="3544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Nõukogu aruanne tuleb rahandusministri kaudu esitada Vabariigi Valitsusele hiljemalt 30. aprilliks 2018. Aruanne avaldatakse Statistikaameti veebilehel</w:t>
            </w:r>
          </w:p>
        </w:tc>
      </w:tr>
      <w:tr w:rsidR="0098563C" w:rsidRPr="004A052B" w:rsidTr="008C5EA6">
        <w:tc>
          <w:tcPr>
            <w:tcW w:w="1809" w:type="dxa"/>
            <w:shd w:val="clear" w:color="auto" w:fill="auto"/>
          </w:tcPr>
          <w:p w:rsidR="0098563C" w:rsidRPr="004A052B" w:rsidRDefault="0098563C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8563C" w:rsidRPr="004A052B" w:rsidRDefault="0098563C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Eesti Panga ja Statistikaameti vaheline koostöökokkulepe.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98563C" w:rsidRPr="004A052B" w:rsidRDefault="0098563C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Nõukogule teadmiseks</w:t>
            </w:r>
          </w:p>
        </w:tc>
      </w:tr>
      <w:tr w:rsidR="00A63508" w:rsidRPr="004A052B" w:rsidTr="008C5EA6">
        <w:tc>
          <w:tcPr>
            <w:tcW w:w="1809" w:type="dxa"/>
            <w:vMerge w:val="restart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18.05.2018 (R)</w:t>
            </w:r>
            <w:r w:rsidRPr="004A052B">
              <w:rPr>
                <w:rFonts w:ascii="Arial" w:hAnsi="Arial" w:cs="Arial"/>
                <w:sz w:val="20"/>
                <w:szCs w:val="20"/>
              </w:rPr>
              <w:br/>
              <w:t>kell 10.30-12.30</w:t>
            </w:r>
          </w:p>
        </w:tc>
        <w:tc>
          <w:tcPr>
            <w:tcW w:w="4111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Statistikaameti 2019.–2023. aasta statistikatööde loetelu projekti teine ülevaatus</w:t>
            </w:r>
          </w:p>
        </w:tc>
        <w:tc>
          <w:tcPr>
            <w:tcW w:w="3544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Nõukogu saab edasiseks tööks vajaliku ülevaate.</w:t>
            </w:r>
          </w:p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Esimene tutvustus oli 15.12.2017</w:t>
            </w:r>
          </w:p>
        </w:tc>
      </w:tr>
      <w:tr w:rsidR="00A63508" w:rsidRPr="004A052B" w:rsidTr="008C5EA6">
        <w:tc>
          <w:tcPr>
            <w:tcW w:w="1809" w:type="dxa"/>
            <w:vMerge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Ülevaade riikliku statistika seaduse (</w:t>
            </w:r>
            <w:proofErr w:type="spellStart"/>
            <w:r w:rsidRPr="004A052B">
              <w:rPr>
                <w:rFonts w:ascii="Arial" w:hAnsi="Arial" w:cs="Arial"/>
                <w:sz w:val="20"/>
                <w:szCs w:val="20"/>
              </w:rPr>
              <w:t>RStS</w:t>
            </w:r>
            <w:proofErr w:type="spellEnd"/>
            <w:r w:rsidRPr="004A052B">
              <w:rPr>
                <w:rFonts w:ascii="Arial" w:hAnsi="Arial" w:cs="Arial"/>
                <w:sz w:val="20"/>
                <w:szCs w:val="20"/>
              </w:rPr>
              <w:t>) muutmisettepanekute menetlemisest</w:t>
            </w:r>
          </w:p>
        </w:tc>
        <w:tc>
          <w:tcPr>
            <w:tcW w:w="3544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Nõukogule teadmiseks.</w:t>
            </w:r>
          </w:p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Muudatusettepanekuid tutvustati nõukogule 20.05.2016</w:t>
            </w:r>
          </w:p>
        </w:tc>
      </w:tr>
      <w:tr w:rsidR="00A63508" w:rsidRPr="004A052B" w:rsidTr="008C5EA6">
        <w:tc>
          <w:tcPr>
            <w:tcW w:w="1809" w:type="dxa"/>
            <w:vMerge w:val="restart"/>
            <w:shd w:val="clear" w:color="auto" w:fill="auto"/>
          </w:tcPr>
          <w:p w:rsidR="00A63508" w:rsidRPr="004A052B" w:rsidRDefault="00D4348E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63508" w:rsidRPr="004A052B">
              <w:rPr>
                <w:rFonts w:ascii="Arial" w:hAnsi="Arial" w:cs="Arial"/>
                <w:sz w:val="20"/>
                <w:szCs w:val="20"/>
              </w:rPr>
              <w:t>.06.2018 (</w:t>
            </w:r>
            <w:r w:rsidR="00A63508">
              <w:rPr>
                <w:rFonts w:ascii="Arial" w:hAnsi="Arial" w:cs="Arial"/>
                <w:sz w:val="20"/>
                <w:szCs w:val="20"/>
              </w:rPr>
              <w:t>T</w:t>
            </w:r>
            <w:r w:rsidR="00A63508" w:rsidRPr="004A052B">
              <w:rPr>
                <w:rFonts w:ascii="Arial" w:hAnsi="Arial" w:cs="Arial"/>
                <w:sz w:val="20"/>
                <w:szCs w:val="20"/>
              </w:rPr>
              <w:t>)</w:t>
            </w:r>
            <w:r w:rsidR="00A63508" w:rsidRPr="004A052B">
              <w:rPr>
                <w:rFonts w:ascii="Arial" w:hAnsi="Arial" w:cs="Arial"/>
                <w:sz w:val="20"/>
                <w:szCs w:val="20"/>
              </w:rPr>
              <w:br/>
              <w:t>kell 10.30-12.30</w:t>
            </w:r>
          </w:p>
        </w:tc>
        <w:tc>
          <w:tcPr>
            <w:tcW w:w="4111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Statistikaameti 2019.–2023. aasta statistikatööde loetelu kohta statistikanõukogu arvamuse kinnitamine Rahandusministeeriumile esitamiseks</w:t>
            </w:r>
          </w:p>
        </w:tc>
        <w:tc>
          <w:tcPr>
            <w:tcW w:w="3544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Nõukogult oodatakse seisukohavõttu</w:t>
            </w:r>
          </w:p>
        </w:tc>
      </w:tr>
      <w:tr w:rsidR="00A63508" w:rsidRPr="004A052B" w:rsidTr="008C5EA6">
        <w:tc>
          <w:tcPr>
            <w:tcW w:w="1809" w:type="dxa"/>
            <w:vMerge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Ülevaade projektist Aruandlus 3.0</w:t>
            </w:r>
          </w:p>
        </w:tc>
        <w:tc>
          <w:tcPr>
            <w:tcW w:w="3544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Nõukogule teadmiseks</w:t>
            </w:r>
          </w:p>
        </w:tc>
      </w:tr>
      <w:tr w:rsidR="00A63508" w:rsidRPr="004A052B" w:rsidTr="008C5EA6">
        <w:tc>
          <w:tcPr>
            <w:tcW w:w="1809" w:type="dxa"/>
            <w:vMerge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Ülevaade REGREL2020 ettevalmistustest</w:t>
            </w:r>
          </w:p>
        </w:tc>
        <w:tc>
          <w:tcPr>
            <w:tcW w:w="3544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Nõukogule teadmiseks</w:t>
            </w:r>
          </w:p>
        </w:tc>
      </w:tr>
      <w:tr w:rsidR="00A63508" w:rsidRPr="004A052B" w:rsidTr="008C5EA6">
        <w:tc>
          <w:tcPr>
            <w:tcW w:w="1809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05.10.2018 (R)</w:t>
            </w:r>
            <w:r w:rsidRPr="004A052B">
              <w:rPr>
                <w:rFonts w:ascii="Arial" w:hAnsi="Arial" w:cs="Arial"/>
                <w:sz w:val="20"/>
                <w:szCs w:val="20"/>
              </w:rPr>
              <w:br/>
              <w:t>kell 10.30-12.30</w:t>
            </w:r>
          </w:p>
        </w:tc>
        <w:tc>
          <w:tcPr>
            <w:tcW w:w="4111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Ülevaade Statistikaameti tarbijauuringu tulemustest</w:t>
            </w:r>
          </w:p>
        </w:tc>
        <w:tc>
          <w:tcPr>
            <w:tcW w:w="3544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Nõukogule teadmiseks</w:t>
            </w:r>
          </w:p>
        </w:tc>
      </w:tr>
      <w:tr w:rsidR="00A63508" w:rsidRPr="004A052B" w:rsidTr="008C5EA6">
        <w:tc>
          <w:tcPr>
            <w:tcW w:w="1809" w:type="dxa"/>
            <w:vMerge w:val="restart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14.12.2017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052B">
              <w:rPr>
                <w:rFonts w:ascii="Arial" w:hAnsi="Arial" w:cs="Arial"/>
                <w:sz w:val="20"/>
                <w:szCs w:val="20"/>
              </w:rPr>
              <w:t>(R)</w:t>
            </w:r>
            <w:r w:rsidRPr="004A052B">
              <w:rPr>
                <w:rFonts w:ascii="Arial" w:hAnsi="Arial" w:cs="Arial"/>
                <w:sz w:val="20"/>
                <w:szCs w:val="20"/>
              </w:rPr>
              <w:br/>
              <w:t>kell 10.30-12.30</w:t>
            </w:r>
          </w:p>
        </w:tc>
        <w:tc>
          <w:tcPr>
            <w:tcW w:w="4111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Eesti Panga 2019.–2023. aasta statistikatööde loetelu projekti tutvustus</w:t>
            </w:r>
          </w:p>
        </w:tc>
        <w:tc>
          <w:tcPr>
            <w:tcW w:w="3544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Nõukogult oodatakse seisukohavõttu</w:t>
            </w:r>
          </w:p>
        </w:tc>
      </w:tr>
      <w:tr w:rsidR="00A63508" w:rsidRPr="004A052B" w:rsidTr="008C5EA6">
        <w:tc>
          <w:tcPr>
            <w:tcW w:w="1809" w:type="dxa"/>
            <w:vMerge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Ülevaade Statistikaameti 2020.–2024. aasta statistikatööde loetelu projektist</w:t>
            </w:r>
          </w:p>
        </w:tc>
        <w:tc>
          <w:tcPr>
            <w:tcW w:w="3544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Nõukogu saab edasiseks tööks vajaliku ülevaate</w:t>
            </w:r>
          </w:p>
        </w:tc>
      </w:tr>
      <w:tr w:rsidR="00A63508" w:rsidRPr="004A052B" w:rsidTr="008C5EA6">
        <w:tc>
          <w:tcPr>
            <w:tcW w:w="1809" w:type="dxa"/>
            <w:vMerge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Kokkuvõte statistikanõukogu 2018. aasta tööst ja 2018. aasta tegevuse aruande koostamise planeerimine</w:t>
            </w:r>
          </w:p>
        </w:tc>
        <w:tc>
          <w:tcPr>
            <w:tcW w:w="3544" w:type="dxa"/>
            <w:shd w:val="clear" w:color="auto" w:fill="auto"/>
          </w:tcPr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Nõukogu aruanne tuleb rahandusministri kaudu esitada Vabariigi Valitsusele hiljemalt 30. aprilliks 2018. Aruanne avaldatakse Statistikaameti veebilehel.</w:t>
            </w:r>
          </w:p>
          <w:p w:rsidR="00A63508" w:rsidRPr="004A052B" w:rsidRDefault="00A63508" w:rsidP="00A63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52B">
              <w:rPr>
                <w:rFonts w:ascii="Arial" w:hAnsi="Arial" w:cs="Arial"/>
                <w:sz w:val="20"/>
                <w:szCs w:val="20"/>
              </w:rPr>
              <w:t>Nõukogult oodatakse arutelu</w:t>
            </w:r>
          </w:p>
        </w:tc>
      </w:tr>
    </w:tbl>
    <w:p w:rsidR="000F5A33" w:rsidRDefault="000F5A33"/>
    <w:sectPr w:rsidR="000F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08"/>
    <w:rsid w:val="000F5A33"/>
    <w:rsid w:val="0098563C"/>
    <w:rsid w:val="00A63508"/>
    <w:rsid w:val="00D4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D869B-10B6-41B4-96AA-35AB2656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Selge STAT</dc:creator>
  <cp:keywords/>
  <dc:description/>
  <cp:lastModifiedBy>Sandra Selge STAT</cp:lastModifiedBy>
  <cp:revision>3</cp:revision>
  <dcterms:created xsi:type="dcterms:W3CDTF">2018-01-26T07:20:00Z</dcterms:created>
  <dcterms:modified xsi:type="dcterms:W3CDTF">2018-01-29T12:52:00Z</dcterms:modified>
</cp:coreProperties>
</file>